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Pr="005616BA" w:rsidRDefault="005A3027" w:rsidP="005A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B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A3027" w:rsidRDefault="005A3027" w:rsidP="005A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6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1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проекту ф</w:t>
      </w:r>
      <w:r w:rsidRPr="005616BA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«О внесении изменений </w:t>
      </w:r>
    </w:p>
    <w:p w:rsidR="005A3027" w:rsidRDefault="005A3027" w:rsidP="005A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6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1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статьи 30.3 и 30.4 </w:t>
      </w:r>
      <w:r w:rsidRPr="005616BA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закона </w:t>
      </w:r>
      <w:r w:rsidRPr="005616B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Pr="005616BA">
        <w:rPr>
          <w:rFonts w:ascii="Times New Roman" w:hAnsi="Times New Roman" w:cs="Times New Roman"/>
          <w:b/>
          <w:sz w:val="28"/>
          <w:szCs w:val="28"/>
        </w:rPr>
        <w:t>»</w:t>
      </w:r>
    </w:p>
    <w:p w:rsidR="005A3027" w:rsidRDefault="005A3027" w:rsidP="005A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3027" w:rsidRPr="003E18D4" w:rsidTr="000975EA">
        <w:tc>
          <w:tcPr>
            <w:tcW w:w="4672" w:type="dxa"/>
            <w:hideMark/>
          </w:tcPr>
          <w:p w:rsidR="005A3027" w:rsidRPr="003E18D4" w:rsidRDefault="005A3027" w:rsidP="000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2022</w:t>
            </w:r>
            <w:r w:rsidRPr="003E18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hideMark/>
          </w:tcPr>
          <w:p w:rsidR="005A3027" w:rsidRPr="003E18D4" w:rsidRDefault="005A3027" w:rsidP="000975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8D4">
              <w:rPr>
                <w:rFonts w:ascii="Times New Roman" w:hAnsi="Times New Roman" w:cs="Times New Roman"/>
                <w:sz w:val="28"/>
                <w:szCs w:val="28"/>
              </w:rPr>
              <w:t>г. о. Нальчик</w:t>
            </w:r>
          </w:p>
        </w:tc>
      </w:tr>
    </w:tbl>
    <w:p w:rsidR="005A3027" w:rsidRPr="004D44AE" w:rsidRDefault="005A3027" w:rsidP="005A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69">
        <w:rPr>
          <w:rFonts w:ascii="Times New Roman" w:hAnsi="Times New Roman" w:cs="Times New Roman"/>
          <w:sz w:val="28"/>
          <w:szCs w:val="28"/>
        </w:rPr>
        <w:t xml:space="preserve">Законопроектом устанавливается безбумажный электронный документооборот представления документов для внесения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некоммерческой организации </w:t>
      </w:r>
      <w:r w:rsidRPr="00B975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государственный реестр саморегулируемых организаций кадастровых инженеров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а также </w:t>
      </w:r>
      <w:r w:rsidRPr="00B97569">
        <w:rPr>
          <w:rFonts w:ascii="Times New Roman" w:hAnsi="Times New Roman" w:cs="Times New Roman"/>
          <w:sz w:val="28"/>
          <w:szCs w:val="28"/>
        </w:rPr>
        <w:t xml:space="preserve">на присвоение статуса национального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B97569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кадастровых инженеров. </w:t>
      </w:r>
      <w:r>
        <w:rPr>
          <w:rFonts w:ascii="Times New Roman" w:hAnsi="Times New Roman" w:cs="Times New Roman"/>
          <w:sz w:val="28"/>
          <w:szCs w:val="28"/>
        </w:rPr>
        <w:t xml:space="preserve">При этом исключается </w:t>
      </w:r>
      <w:r w:rsidRPr="00562D4F">
        <w:rPr>
          <w:rFonts w:ascii="Times New Roman" w:hAnsi="Times New Roman" w:cs="Times New Roman"/>
          <w:sz w:val="28"/>
          <w:szCs w:val="28"/>
        </w:rPr>
        <w:t>необходимость представлять в орган федерального государственного надзора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CD68D7">
        <w:rPr>
          <w:rFonts w:ascii="Times New Roman" w:hAnsi="Times New Roman" w:cs="Times New Roman"/>
          <w:sz w:val="28"/>
          <w:szCs w:val="28"/>
        </w:rPr>
        <w:t xml:space="preserve">организаций, засвидетельствованную в нотариальном порядке копию устава такой организации, а </w:t>
      </w:r>
      <w:r w:rsidRPr="00CD68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регистрации в качестве национального объединения</w:t>
      </w:r>
      <w:r w:rsidRPr="00CD68D7">
        <w:rPr>
          <w:rFonts w:ascii="Times New Roman" w:hAnsi="Times New Roman" w:cs="Times New Roman"/>
          <w:sz w:val="28"/>
          <w:szCs w:val="28"/>
        </w:rPr>
        <w:t xml:space="preserve"> также необходимость заверения самой некоммерческой организацией </w:t>
      </w:r>
      <w:r w:rsidRPr="00CD68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копий заявлений своих членов – саморегулируемых некоммерческих организаций кадастровых инженеров, о вступлении в эту организацию.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CD68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меньшается срок для принятия органом федерального государственного надзора решения о включении или об отказе во включении в </w:t>
      </w:r>
      <w:r w:rsidRPr="004D4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государственный реестр саморегулируемых организаций кадастровых инженеров с двадцати рабочих дней до двенадцати рабочих дней. В</w:t>
      </w:r>
      <w:r w:rsidRPr="004D44AE">
        <w:rPr>
          <w:rFonts w:ascii="Times New Roman" w:hAnsi="Times New Roman" w:cs="Times New Roman"/>
          <w:sz w:val="28"/>
          <w:szCs w:val="28"/>
        </w:rPr>
        <w:t>водится обязанность органа федерального государственного надзора самостоятельно запрашивать сведения об отсутствии у члена саморегулируемой организации кадастровых инженеров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Кодексом РФ об административных правонарушениях, об отсутствии непогашенной или неснятой судимости за совершение умышленного преступления, если копии таких документов не были представлены саморегулируемой организацией.</w:t>
      </w:r>
    </w:p>
    <w:p w:rsidR="005A3027" w:rsidRPr="005F37E6" w:rsidRDefault="005A3027" w:rsidP="005A3027">
      <w:pPr>
        <w:spacing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44AE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упрощают порядок представления документов саморегулируемыми организациями и их объединениями </w:t>
      </w:r>
      <w:r w:rsidRPr="00562D4F">
        <w:rPr>
          <w:rFonts w:ascii="Times New Roman" w:hAnsi="Times New Roman" w:cs="Times New Roman"/>
          <w:sz w:val="28"/>
          <w:szCs w:val="28"/>
        </w:rPr>
        <w:t>в орган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государственного надзора, а также </w:t>
      </w:r>
      <w:r w:rsidRPr="004D44AE">
        <w:rPr>
          <w:rFonts w:ascii="Times New Roman" w:hAnsi="Times New Roman" w:cs="Times New Roman"/>
          <w:sz w:val="28"/>
          <w:szCs w:val="28"/>
        </w:rPr>
        <w:t>направлены на развитие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Внедрение электронного документооборота</w:t>
      </w:r>
      <w:r w:rsidRPr="004D44AE">
        <w:rPr>
          <w:rFonts w:ascii="Times New Roman" w:hAnsi="Times New Roman" w:cs="Times New Roman"/>
          <w:sz w:val="28"/>
          <w:szCs w:val="28"/>
        </w:rPr>
        <w:t xml:space="preserve"> является одним из инструментов </w:t>
      </w:r>
      <w:proofErr w:type="spellStart"/>
      <w:r w:rsidRPr="004D44A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44AE">
        <w:rPr>
          <w:rFonts w:ascii="Times New Roman" w:hAnsi="Times New Roman" w:cs="Times New Roman"/>
          <w:sz w:val="28"/>
          <w:szCs w:val="28"/>
        </w:rPr>
        <w:t xml:space="preserve"> экономики, предусмотренной национальной программой «</w:t>
      </w:r>
      <w:r w:rsidRPr="004D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Цифровая экономика РФ» на период до 2024г., </w:t>
      </w:r>
      <w:r w:rsidRPr="004D4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утвержденной президиумом Совета при Президенте РФ по стратегическому развитию и национальным проектам 4 июня 2019 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Принятие законопроекта будет иметь положительной значение для регулируемых отношений. </w:t>
      </w:r>
    </w:p>
    <w:p w:rsidR="00505DA9" w:rsidRDefault="00505DA9">
      <w:bookmarkStart w:id="0" w:name="_GoBack"/>
      <w:bookmarkEnd w:id="0"/>
    </w:p>
    <w:sectPr w:rsidR="005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27"/>
    <w:rsid w:val="00505DA9"/>
    <w:rsid w:val="005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9039-E07E-4F4A-B035-8328935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2022-09-02T06:34:00Z</dcterms:created>
  <dcterms:modified xsi:type="dcterms:W3CDTF">2022-09-02T06:36:00Z</dcterms:modified>
</cp:coreProperties>
</file>