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C" w:rsidRPr="002D7ECB" w:rsidRDefault="0006172C" w:rsidP="0006172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</w:t>
      </w:r>
    </w:p>
    <w:p w:rsidR="0006172C" w:rsidRPr="002D7ECB" w:rsidRDefault="0006172C" w:rsidP="0006172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Общественной палаты Кабардино-Балкарской Республики </w:t>
      </w:r>
    </w:p>
    <w:p w:rsidR="0006172C" w:rsidRDefault="0006172C" w:rsidP="0006172C">
      <w:pPr>
        <w:pStyle w:val="s1"/>
        <w:shd w:val="clear" w:color="auto" w:fill="FFFFFF"/>
        <w:spacing w:before="0" w:beforeAutospacing="0"/>
        <w:ind w:firstLine="567"/>
        <w:jc w:val="center"/>
        <w:rPr>
          <w:sz w:val="28"/>
          <w:szCs w:val="28"/>
          <w:shd w:val="clear" w:color="auto" w:fill="FFFFFF"/>
        </w:rPr>
      </w:pPr>
      <w:proofErr w:type="gramStart"/>
      <w:r w:rsidRPr="002D7ECB">
        <w:rPr>
          <w:b/>
          <w:color w:val="000000"/>
          <w:sz w:val="28"/>
          <w:szCs w:val="28"/>
        </w:rPr>
        <w:t>к</w:t>
      </w:r>
      <w:proofErr w:type="gramEnd"/>
      <w:r w:rsidRPr="002D7ECB">
        <w:rPr>
          <w:b/>
          <w:color w:val="000000"/>
          <w:sz w:val="28"/>
          <w:szCs w:val="28"/>
        </w:rPr>
        <w:t xml:space="preserve"> проект</w:t>
      </w:r>
      <w:r>
        <w:rPr>
          <w:b/>
          <w:color w:val="000000"/>
          <w:sz w:val="28"/>
          <w:szCs w:val="28"/>
        </w:rPr>
        <w:t xml:space="preserve">у Закона </w:t>
      </w:r>
      <w:r w:rsidRPr="000B6BC6">
        <w:rPr>
          <w:b/>
          <w:color w:val="000000"/>
          <w:sz w:val="28"/>
          <w:szCs w:val="28"/>
        </w:rPr>
        <w:t xml:space="preserve">КБР </w:t>
      </w:r>
      <w:r w:rsidRPr="000B6BC6">
        <w:rPr>
          <w:b/>
          <w:sz w:val="28"/>
          <w:szCs w:val="28"/>
          <w:shd w:val="clear" w:color="auto" w:fill="FFFFFF"/>
        </w:rPr>
        <w:t>"</w:t>
      </w:r>
      <w:r w:rsidRPr="000B6BC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Закон Кабардино-Балкарской Республики </w:t>
      </w:r>
      <w:r w:rsidRPr="000B6BC6">
        <w:rPr>
          <w:b/>
          <w:sz w:val="28"/>
          <w:szCs w:val="28"/>
          <w:shd w:val="clear" w:color="auto" w:fill="FFFFFF"/>
        </w:rPr>
        <w:t>"Об Уполномоченном по защите прав предпринимателей в Кабардино-Балкарской Республике</w:t>
      </w:r>
      <w:r w:rsidRPr="009E1A0A">
        <w:rPr>
          <w:sz w:val="28"/>
          <w:szCs w:val="28"/>
          <w:shd w:val="clear" w:color="auto" w:fill="FFFFFF"/>
        </w:rPr>
        <w:t>"</w:t>
      </w:r>
    </w:p>
    <w:p w:rsidR="0006172C" w:rsidRPr="002D5E6D" w:rsidRDefault="0006172C" w:rsidP="0006172C">
      <w:pPr>
        <w:pStyle w:val="s1"/>
        <w:shd w:val="clear" w:color="auto" w:fill="FFFFFF"/>
        <w:spacing w:before="0" w:beforeAutospacing="0"/>
        <w:ind w:firstLine="567"/>
        <w:jc w:val="both"/>
        <w:rPr>
          <w:color w:val="464C55"/>
          <w:sz w:val="28"/>
          <w:szCs w:val="28"/>
          <w:shd w:val="clear" w:color="auto" w:fill="FFFFFF"/>
        </w:rPr>
      </w:pPr>
      <w:r w:rsidRPr="002D5E6D">
        <w:rPr>
          <w:color w:val="464C55"/>
          <w:sz w:val="28"/>
          <w:szCs w:val="28"/>
          <w:shd w:val="clear" w:color="auto" w:fill="FFFFFF"/>
        </w:rPr>
        <w:t xml:space="preserve">16 сентября 2022 г. </w:t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</w:r>
      <w:r w:rsidRPr="002D5E6D">
        <w:rPr>
          <w:color w:val="464C55"/>
          <w:sz w:val="28"/>
          <w:szCs w:val="28"/>
          <w:shd w:val="clear" w:color="auto" w:fill="FFFFFF"/>
        </w:rPr>
        <w:tab/>
        <w:t xml:space="preserve">г. Нальчик </w:t>
      </w:r>
    </w:p>
    <w:p w:rsidR="0006172C" w:rsidRDefault="0006172C" w:rsidP="0006172C">
      <w:pPr>
        <w:pStyle w:val="s1"/>
        <w:shd w:val="clear" w:color="auto" w:fill="FFFFFF"/>
        <w:spacing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E1A0A">
        <w:rPr>
          <w:sz w:val="28"/>
          <w:szCs w:val="28"/>
        </w:rPr>
        <w:t xml:space="preserve">Требования к кандидатуре </w:t>
      </w:r>
      <w:r>
        <w:rPr>
          <w:sz w:val="28"/>
          <w:szCs w:val="28"/>
        </w:rPr>
        <w:t>у</w:t>
      </w:r>
      <w:r w:rsidRPr="009E1A0A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 xml:space="preserve">по защите прав предпринимателей </w:t>
      </w:r>
      <w:r w:rsidRPr="009E1A0A">
        <w:rPr>
          <w:sz w:val="28"/>
          <w:szCs w:val="28"/>
        </w:rPr>
        <w:t xml:space="preserve">в субъекте РФ установлены Федеральным законом </w:t>
      </w:r>
      <w:r w:rsidRPr="009E1A0A">
        <w:rPr>
          <w:sz w:val="28"/>
          <w:szCs w:val="28"/>
          <w:shd w:val="clear" w:color="auto" w:fill="FFFFFF"/>
        </w:rPr>
        <w:t xml:space="preserve">от 7 мая 2013 г. № 78-ФЗ "Об уполномоченных по защите прав предпринимателей в Российской Федерации" (далее – Федеральный закон). </w:t>
      </w:r>
    </w:p>
    <w:p w:rsidR="0006172C" w:rsidRPr="009E1A0A" w:rsidRDefault="0006172C" w:rsidP="000617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A0A">
        <w:rPr>
          <w:sz w:val="28"/>
          <w:szCs w:val="28"/>
          <w:shd w:val="clear" w:color="auto" w:fill="FFFFFF"/>
        </w:rPr>
        <w:t>Согласно ч. 4.1 ст. 9 Федерального закона уполномоченным в субъекте РФ может быть назначен гражданин РФ, постоянно проживающий в РФ,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государства, и имеющий высшее образование. Возможность установления дополнительных требований к кандидатуре Уполномоченного законом субъекта РФ данная норма не предусматривает. Статья 21 Закона КБР от 17 апреля 2013 г. № 38-РЗ "Об Уполномоченном по защите прав предпринимателей в Кабардино-Балкарской Республике"</w:t>
      </w:r>
      <w:r>
        <w:rPr>
          <w:sz w:val="28"/>
          <w:szCs w:val="28"/>
          <w:shd w:val="clear" w:color="auto" w:fill="FFFFFF"/>
        </w:rPr>
        <w:t xml:space="preserve"> </w:t>
      </w:r>
      <w:r w:rsidRPr="009E1A0A">
        <w:rPr>
          <w:sz w:val="28"/>
          <w:szCs w:val="28"/>
          <w:shd w:val="clear" w:color="auto" w:fill="FFFFFF"/>
        </w:rPr>
        <w:t>в действующей редакции помимо указанных Федеральным законом ограничений предусматривает также п</w:t>
      </w:r>
      <w:r w:rsidRPr="009E1A0A">
        <w:rPr>
          <w:sz w:val="28"/>
          <w:szCs w:val="28"/>
        </w:rPr>
        <w:t xml:space="preserve">роживание на территории республики не менее 5 лет и опыт работы в области развития малого и среднего предпринимательства. </w:t>
      </w:r>
    </w:p>
    <w:p w:rsidR="0006172C" w:rsidRPr="009E1A0A" w:rsidRDefault="0006172C" w:rsidP="000617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E1A0A">
        <w:rPr>
          <w:sz w:val="28"/>
          <w:szCs w:val="28"/>
          <w:shd w:val="clear" w:color="auto" w:fill="FFFFFF"/>
        </w:rPr>
        <w:t>В соответствии с ч. 3 ст. 9 Федерального закона правовое положение, основные задачи и компетенция уполномоченного в субъекте РФ устанавливаются законом субъекта РФ с учетом положений Федерального закона. Статья 9 Закона КБР от 20 июня 2008 г. № 32-РЗ "О государственных должностях Кабардино-Балкарской Республики" устанавливает запреты и ограничения, с</w:t>
      </w:r>
      <w:r w:rsidRPr="009E1A0A">
        <w:rPr>
          <w:bCs/>
          <w:sz w:val="28"/>
          <w:szCs w:val="28"/>
          <w:shd w:val="clear" w:color="auto" w:fill="FFFFFF"/>
        </w:rPr>
        <w:t xml:space="preserve">вязанные с осуществлением полномочий лицом, замещающим государственную должность КБР. </w:t>
      </w:r>
      <w:r w:rsidRPr="009E1A0A">
        <w:rPr>
          <w:sz w:val="28"/>
          <w:szCs w:val="28"/>
          <w:shd w:val="clear" w:color="auto" w:fill="FFFFFF"/>
        </w:rPr>
        <w:t xml:space="preserve">Статья 8 указанного Закона КБР устанавливает </w:t>
      </w:r>
      <w:r w:rsidRPr="009E1A0A">
        <w:rPr>
          <w:bCs/>
          <w:sz w:val="28"/>
          <w:szCs w:val="28"/>
          <w:shd w:val="clear" w:color="auto" w:fill="FFFFFF"/>
        </w:rPr>
        <w:t xml:space="preserve">основные обязанности лица, замещающего государственную должность КБР. </w:t>
      </w:r>
      <w:r>
        <w:rPr>
          <w:bCs/>
          <w:sz w:val="28"/>
          <w:szCs w:val="28"/>
          <w:shd w:val="clear" w:color="auto" w:fill="FFFFFF"/>
        </w:rPr>
        <w:t xml:space="preserve">Законопроектом в соответствии с указанными нормами предлагается изложить ст. 19 Закона КБР в новой редакции, указывающей на исполнение Уполномоченным по защите прав предпринимателей в КБР обязанностей, предусмотренных в отношении лиц, замещающих государственные должности КБР. </w:t>
      </w:r>
    </w:p>
    <w:p w:rsidR="0006172C" w:rsidRPr="009E1A0A" w:rsidRDefault="0006172C" w:rsidP="0006172C">
      <w:pPr>
        <w:pStyle w:val="s1"/>
        <w:shd w:val="clear" w:color="auto" w:fill="FFFFFF"/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9E1A0A">
        <w:rPr>
          <w:sz w:val="28"/>
          <w:szCs w:val="28"/>
          <w:shd w:val="clear" w:color="auto" w:fill="FFFFFF"/>
        </w:rPr>
        <w:t xml:space="preserve">На основании изложенного Общественная палата КБР не имеет замечаний и предложений к законопроекту, как направленному на уточнение положений Закона КБР в соответствии с Федеральным законом и Законом КБР "О государственных должностях Кабардино-Балкарской Республики". </w:t>
      </w:r>
      <w:bookmarkStart w:id="0" w:name="_GoBack"/>
      <w:bookmarkEnd w:id="0"/>
    </w:p>
    <w:sectPr w:rsidR="0006172C" w:rsidRPr="009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2C"/>
    <w:rsid w:val="0006172C"/>
    <w:rsid w:val="008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5C12-285E-4E07-86D0-2409EB9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2022-09-27T08:23:00Z</dcterms:created>
  <dcterms:modified xsi:type="dcterms:W3CDTF">2022-09-27T08:24:00Z</dcterms:modified>
</cp:coreProperties>
</file>