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DD" w:rsidRPr="001D2ADD" w:rsidRDefault="001D2ADD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ADD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D2ADD" w:rsidRPr="001D2ADD" w:rsidRDefault="001D2ADD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ADD">
        <w:rPr>
          <w:rFonts w:ascii="Times New Roman" w:hAnsi="Times New Roman" w:cs="Times New Roman"/>
          <w:b/>
          <w:sz w:val="28"/>
          <w:szCs w:val="28"/>
        </w:rPr>
        <w:t>решением Совета Общественной палаты КБР</w:t>
      </w:r>
    </w:p>
    <w:p w:rsidR="001D2ADD" w:rsidRDefault="001D2ADD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ADD">
        <w:rPr>
          <w:rFonts w:ascii="Times New Roman" w:hAnsi="Times New Roman" w:cs="Times New Roman"/>
          <w:b/>
          <w:sz w:val="28"/>
          <w:szCs w:val="28"/>
        </w:rPr>
        <w:t>(протокол № 1 от 25 января 2022 г.)</w:t>
      </w:r>
    </w:p>
    <w:p w:rsidR="001D2ADD" w:rsidRPr="001D2ADD" w:rsidRDefault="001D2ADD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61BA" w:rsidRPr="002D0CB5" w:rsidRDefault="002C61BA" w:rsidP="002C61B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B5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2C61BA" w:rsidRPr="002D0CB5" w:rsidRDefault="002C61BA" w:rsidP="002C61B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B5">
        <w:rPr>
          <w:rFonts w:ascii="Times New Roman" w:hAnsi="Times New Roman" w:cs="Times New Roman"/>
          <w:b/>
          <w:sz w:val="32"/>
          <w:szCs w:val="32"/>
        </w:rPr>
        <w:t>ОБЩЕСТВЕННОЙ ПАЛАТЫ КАБАРДИ</w:t>
      </w:r>
      <w:r w:rsidR="001D2ADD">
        <w:rPr>
          <w:rFonts w:ascii="Times New Roman" w:hAnsi="Times New Roman" w:cs="Times New Roman"/>
          <w:b/>
          <w:sz w:val="32"/>
          <w:szCs w:val="32"/>
        </w:rPr>
        <w:t>НО-БАЛКАРСКОЙ РЕСПУБЛИКИ НА 2022</w:t>
      </w:r>
      <w:r w:rsidRPr="002D0CB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C61BA" w:rsidRPr="00CA37D8" w:rsidRDefault="002C61BA" w:rsidP="002C61BA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6724"/>
        <w:gridCol w:w="1355"/>
        <w:gridCol w:w="2268"/>
        <w:gridCol w:w="3190"/>
        <w:gridCol w:w="62"/>
      </w:tblGrid>
      <w:tr w:rsidR="002C61BA" w:rsidRPr="000F6ED1" w:rsidTr="0011018A">
        <w:trPr>
          <w:trHeight w:val="46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2C61BA" w:rsidRPr="00D6610A" w:rsidTr="0011018A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C61BA" w:rsidRPr="00083C5A" w:rsidRDefault="002C61BA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ПЛЕНАРНЫЕ ЗАСЕДАНИЯ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C61BA" w:rsidRPr="00083C5A" w:rsidRDefault="002C61BA" w:rsidP="000F6ED1">
            <w:pPr>
              <w:ind w:right="111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</w:tr>
      <w:tr w:rsidR="001D2ADD" w:rsidRPr="002454CF" w:rsidTr="0011018A">
        <w:trPr>
          <w:trHeight w:val="61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D" w:rsidRDefault="001D2ADD" w:rsidP="000F6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E04094" w:rsidRDefault="00E04094" w:rsidP="000F6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94" w:rsidRDefault="00E04094" w:rsidP="000F6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94" w:rsidRDefault="00E04094" w:rsidP="000F6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94" w:rsidRDefault="00E04094" w:rsidP="000F6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94" w:rsidRPr="00083C5A" w:rsidRDefault="00E04094" w:rsidP="000F6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4" w:type="dxa"/>
            <w:vAlign w:val="center"/>
          </w:tcPr>
          <w:p w:rsidR="001D2ADD" w:rsidRDefault="000A4F39" w:rsidP="00E04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</w:pPr>
            <w:r w:rsidRPr="00083C5A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  <w:t xml:space="preserve">О </w:t>
            </w:r>
            <w:r w:rsidR="001D2ADD" w:rsidRPr="00083C5A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  <w:t>состоянии гражданского общества в Кабардино-Балкарской Республике.</w:t>
            </w:r>
          </w:p>
          <w:p w:rsidR="00E04094" w:rsidRDefault="00E04094" w:rsidP="00E040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</w:pPr>
          </w:p>
          <w:p w:rsidR="00E04094" w:rsidRPr="00083C5A" w:rsidRDefault="00E04094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1D2ADD" w:rsidRDefault="00E04094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2ADD" w:rsidRPr="00083C5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E04094" w:rsidRDefault="00E04094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94" w:rsidRDefault="00E04094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94" w:rsidRPr="00083C5A" w:rsidRDefault="00E04094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D2ADD" w:rsidRDefault="001D2ADD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Бердов Х.А.</w:t>
            </w:r>
          </w:p>
          <w:p w:rsidR="00E04094" w:rsidRDefault="00E04094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94" w:rsidRDefault="00E04094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94" w:rsidRPr="00083C5A" w:rsidRDefault="00E04094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DD" w:rsidRPr="00083C5A" w:rsidRDefault="001D2ADD" w:rsidP="00E040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по взаимодействию с институтами гражданского общества и делам национальностей КБР</w:t>
            </w:r>
          </w:p>
        </w:tc>
      </w:tr>
      <w:tr w:rsidR="001D2ADD" w:rsidRPr="00EA2D23" w:rsidTr="0011018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D" w:rsidRPr="00083C5A" w:rsidRDefault="001D2ADD" w:rsidP="000F6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24" w:type="dxa"/>
            <w:vAlign w:val="center"/>
          </w:tcPr>
          <w:p w:rsidR="001D2ADD" w:rsidRPr="00083C5A" w:rsidRDefault="001D2ADD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Роль общественных объединений в укреплении единства и сотрудничества народов Кабардино-Балкарской Республики </w:t>
            </w:r>
            <w:r w:rsidRPr="00083C5A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празднования 100-летия со дня образования Кабардино-Балкарской Республики).</w:t>
            </w:r>
          </w:p>
        </w:tc>
        <w:tc>
          <w:tcPr>
            <w:tcW w:w="1355" w:type="dxa"/>
            <w:vAlign w:val="center"/>
          </w:tcPr>
          <w:p w:rsidR="001D2ADD" w:rsidRPr="00083C5A" w:rsidRDefault="001D2ADD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D2ADD" w:rsidRPr="00083C5A" w:rsidRDefault="001D2ADD" w:rsidP="00E040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D" w:rsidRPr="00083C5A" w:rsidRDefault="001D2ADD" w:rsidP="00E040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Совместно с Министерством </w:t>
            </w:r>
            <w:r w:rsidRPr="00083C5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взаимодействию с институтами гражданского общества и делам национальностей КБР</w:t>
            </w:r>
          </w:p>
        </w:tc>
      </w:tr>
      <w:tr w:rsidR="001D2ADD" w:rsidRPr="000F6ED1" w:rsidTr="00110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D" w:rsidRPr="00083C5A" w:rsidRDefault="001D2ADD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24" w:type="dxa"/>
            <w:vAlign w:val="center"/>
          </w:tcPr>
          <w:p w:rsidR="001D2ADD" w:rsidRPr="00083C5A" w:rsidRDefault="001D2ADD" w:rsidP="00DD7E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Состояние и актуальные проблемы сохранения родных языков в Кабардино-Балкарской Республике.</w:t>
            </w:r>
          </w:p>
        </w:tc>
        <w:tc>
          <w:tcPr>
            <w:tcW w:w="1355" w:type="dxa"/>
            <w:vAlign w:val="center"/>
          </w:tcPr>
          <w:p w:rsidR="001D2ADD" w:rsidRPr="00083C5A" w:rsidRDefault="001D2ADD" w:rsidP="00DD7E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1D2ADD" w:rsidRPr="00083C5A" w:rsidRDefault="001D2ADD" w:rsidP="00DD7E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DD" w:rsidRPr="00083C5A" w:rsidRDefault="001D2ADD" w:rsidP="00DD7E2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Министерством просвещения, науки и по </w:t>
            </w:r>
            <w:r w:rsidRPr="0008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делам молодежи К</w:t>
            </w:r>
            <w:r w:rsidR="00D172FE" w:rsidRPr="00083C5A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</w:p>
        </w:tc>
      </w:tr>
      <w:tr w:rsidR="000A4F39" w:rsidRPr="00EA2D23" w:rsidTr="00110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39" w:rsidRPr="00083C5A" w:rsidRDefault="000A4F39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724" w:type="dxa"/>
            <w:vAlign w:val="center"/>
          </w:tcPr>
          <w:p w:rsidR="000A4F39" w:rsidRPr="00083C5A" w:rsidRDefault="000A4F39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Общественной палаты КБР в 2022 году</w:t>
            </w:r>
          </w:p>
        </w:tc>
        <w:tc>
          <w:tcPr>
            <w:tcW w:w="1355" w:type="dxa"/>
            <w:vAlign w:val="center"/>
          </w:tcPr>
          <w:p w:rsidR="000A4F39" w:rsidRPr="00083C5A" w:rsidRDefault="000A4F39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0A4F39" w:rsidRPr="00083C5A" w:rsidRDefault="000A4F39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Бердов Х.А.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39" w:rsidRPr="00083C5A" w:rsidRDefault="000A4F39" w:rsidP="00E040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94" w:rsidRPr="00D6610A" w:rsidTr="003E68BA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4094" w:rsidRPr="00083C5A" w:rsidRDefault="00E04094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4094" w:rsidRPr="00083C5A" w:rsidRDefault="00E04094" w:rsidP="00E04094">
            <w:pPr>
              <w:pStyle w:val="a6"/>
              <w:spacing w:before="0" w:beforeAutospacing="0" w:after="0" w:afterAutospacing="0"/>
              <w:jc w:val="center"/>
              <w:rPr>
                <w:color w:val="0000FF"/>
                <w:sz w:val="26"/>
                <w:szCs w:val="26"/>
                <w:lang w:eastAsia="en-US"/>
              </w:rPr>
            </w:pPr>
            <w:r w:rsidRPr="00083C5A">
              <w:rPr>
                <w:b/>
                <w:sz w:val="28"/>
                <w:szCs w:val="28"/>
                <w:lang w:eastAsia="en-US"/>
              </w:rPr>
              <w:t>ЗАСЕДАНИЯ СОВЕТА</w:t>
            </w:r>
          </w:p>
        </w:tc>
      </w:tr>
      <w:tr w:rsidR="00D172FE" w:rsidRPr="00EA2D23" w:rsidTr="00110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E" w:rsidRPr="00083C5A" w:rsidRDefault="00D172FE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vAlign w:val="center"/>
          </w:tcPr>
          <w:p w:rsidR="00D172FE" w:rsidRPr="00083C5A" w:rsidRDefault="00D172FE" w:rsidP="0011018A">
            <w:pPr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83C5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Первое организационное заседание Совета ОП КБР</w:t>
            </w:r>
          </w:p>
        </w:tc>
        <w:tc>
          <w:tcPr>
            <w:tcW w:w="1355" w:type="dxa"/>
            <w:vAlign w:val="center"/>
          </w:tcPr>
          <w:p w:rsidR="00D172FE" w:rsidRPr="00083C5A" w:rsidRDefault="00D172F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D172FE" w:rsidRPr="00083C5A" w:rsidRDefault="00D172F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Бердов Х.А.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E" w:rsidRPr="00083C5A" w:rsidRDefault="00D172FE" w:rsidP="000F6E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172FE" w:rsidRPr="00EA2D23" w:rsidTr="0011018A">
        <w:trPr>
          <w:trHeight w:val="1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E" w:rsidRPr="00083C5A" w:rsidRDefault="00D172FE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vAlign w:val="center"/>
          </w:tcPr>
          <w:p w:rsidR="00D172FE" w:rsidRPr="00083C5A" w:rsidRDefault="00D172FE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лучшую муниципальную общественную палату и лучший общественный совет при республиканском органе исполнител</w:t>
            </w:r>
            <w:r w:rsidR="000F6ED1" w:rsidRPr="00083C5A">
              <w:rPr>
                <w:rFonts w:ascii="Times New Roman" w:hAnsi="Times New Roman" w:cs="Times New Roman"/>
                <w:sz w:val="28"/>
                <w:szCs w:val="28"/>
              </w:rPr>
              <w:t>ьной власти по итогам 2022 года</w:t>
            </w:r>
          </w:p>
        </w:tc>
        <w:tc>
          <w:tcPr>
            <w:tcW w:w="1355" w:type="dxa"/>
            <w:vAlign w:val="center"/>
          </w:tcPr>
          <w:p w:rsidR="00D172FE" w:rsidRPr="00083C5A" w:rsidRDefault="00D172F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D172FE" w:rsidRPr="00083C5A" w:rsidRDefault="00D172FE" w:rsidP="000702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 w:rsidR="0007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E" w:rsidRPr="00083C5A" w:rsidRDefault="00D172FE" w:rsidP="000F6E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2FE" w:rsidRPr="00EA2D23" w:rsidTr="00110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E" w:rsidRPr="00083C5A" w:rsidRDefault="00D172FE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vAlign w:val="center"/>
          </w:tcPr>
          <w:p w:rsidR="00D172FE" w:rsidRPr="00083C5A" w:rsidRDefault="00D172FE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Общественной наблюдательной комиссии КБР в 2021 году</w:t>
            </w:r>
          </w:p>
        </w:tc>
        <w:tc>
          <w:tcPr>
            <w:tcW w:w="1355" w:type="dxa"/>
            <w:vAlign w:val="center"/>
          </w:tcPr>
          <w:p w:rsidR="00D172FE" w:rsidRPr="00083C5A" w:rsidRDefault="00D172F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D172FE" w:rsidRPr="00083C5A" w:rsidRDefault="00D172FE" w:rsidP="000702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  <w:r w:rsidR="0007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Машуков Х.М.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E" w:rsidRPr="00083C5A" w:rsidRDefault="00BE23E0" w:rsidP="000F6E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 участием членов ОНК КБР</w:t>
            </w:r>
          </w:p>
        </w:tc>
      </w:tr>
      <w:tr w:rsidR="00D172FE" w:rsidRPr="00EA2D23" w:rsidTr="00110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E" w:rsidRPr="00083C5A" w:rsidRDefault="00D172FE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vAlign w:val="center"/>
          </w:tcPr>
          <w:p w:rsidR="00D172FE" w:rsidRPr="00083C5A" w:rsidRDefault="001230AD" w:rsidP="00123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</w:t>
            </w:r>
            <w:r w:rsidRPr="001230A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кадров в сфере культуры и искусства </w:t>
            </w:r>
            <w:r w:rsidR="00D172FE" w:rsidRPr="00083C5A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абардино-Балкарской Республике</w:t>
            </w:r>
            <w:r w:rsidR="008E72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E725C" w:rsidRPr="008E725C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(в рамках реализации государственной программы Кабардино-Балкарской Республики «Культура Кабардино-Балкарской Республики»)</w:t>
            </w:r>
            <w:r w:rsidR="008E7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vAlign w:val="center"/>
          </w:tcPr>
          <w:p w:rsidR="00D172FE" w:rsidRPr="00083C5A" w:rsidRDefault="00D172FE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D172FE" w:rsidRPr="00083C5A" w:rsidRDefault="00D172FE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  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252" w:type="dxa"/>
            <w:gridSpan w:val="2"/>
            <w:vAlign w:val="center"/>
          </w:tcPr>
          <w:p w:rsidR="00D172FE" w:rsidRPr="00083C5A" w:rsidRDefault="00D172FE" w:rsidP="00E0409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Министерством культуры КБР, </w:t>
            </w:r>
          </w:p>
          <w:p w:rsidR="00D172FE" w:rsidRPr="00083C5A" w:rsidRDefault="00D172FE" w:rsidP="00E0409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Министерством просвещения, науки и по делам молодежи КБР</w:t>
            </w:r>
          </w:p>
        </w:tc>
      </w:tr>
      <w:tr w:rsidR="00D172FE" w:rsidRPr="00EA2D23" w:rsidTr="00110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E" w:rsidRPr="00083C5A" w:rsidRDefault="00D172FE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vAlign w:val="center"/>
          </w:tcPr>
          <w:p w:rsidR="00D172FE" w:rsidRPr="00083C5A" w:rsidRDefault="00D172FE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Меры поддержки многодетных семей: состояние и проблемы.</w:t>
            </w:r>
          </w:p>
        </w:tc>
        <w:tc>
          <w:tcPr>
            <w:tcW w:w="1355" w:type="dxa"/>
            <w:vAlign w:val="center"/>
            <w:hideMark/>
          </w:tcPr>
          <w:p w:rsidR="00D172FE" w:rsidRPr="00083C5A" w:rsidRDefault="00D172FE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  <w:hideMark/>
          </w:tcPr>
          <w:p w:rsidR="00D172FE" w:rsidRPr="00083C5A" w:rsidRDefault="00D172FE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E" w:rsidRPr="00083C5A" w:rsidRDefault="00D172FE" w:rsidP="00E0409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Совместно с Министерством труда и социальной защиты КБР </w:t>
            </w:r>
          </w:p>
        </w:tc>
      </w:tr>
      <w:tr w:rsidR="004029CD" w:rsidRPr="00EA2D23" w:rsidTr="0011018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</w:pPr>
          </w:p>
        </w:tc>
        <w:tc>
          <w:tcPr>
            <w:tcW w:w="6724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ходе реализации республиканской адресной программы «Переселение граждан из аварийного жилищного фонда в Кабардино-Балкарской Республике»</w:t>
            </w:r>
          </w:p>
        </w:tc>
        <w:tc>
          <w:tcPr>
            <w:tcW w:w="1355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Бердов Х.А.       Павленко В.П.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Совместно с Министерством строительства и ЖКХ КБР </w:t>
            </w:r>
          </w:p>
        </w:tc>
      </w:tr>
      <w:tr w:rsidR="004029CD" w:rsidRPr="00EA2D23" w:rsidTr="0011018A">
        <w:trPr>
          <w:trHeight w:val="16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</w:pPr>
          </w:p>
        </w:tc>
        <w:tc>
          <w:tcPr>
            <w:tcW w:w="6724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и проблемы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Кабардино-Балкарской Республике</w:t>
            </w:r>
          </w:p>
        </w:tc>
        <w:tc>
          <w:tcPr>
            <w:tcW w:w="1355" w:type="dxa"/>
            <w:vAlign w:val="center"/>
          </w:tcPr>
          <w:p w:rsidR="004029CD" w:rsidRPr="00083C5A" w:rsidRDefault="00E04094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4029CD" w:rsidRPr="00083C5A" w:rsidRDefault="004029CD" w:rsidP="00110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</w:p>
          <w:p w:rsidR="004029CD" w:rsidRPr="00083C5A" w:rsidRDefault="004029CD" w:rsidP="00110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  <w:p w:rsidR="004029CD" w:rsidRPr="00083C5A" w:rsidRDefault="004029CD" w:rsidP="00110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  <w:p w:rsidR="004029CD" w:rsidRPr="00083C5A" w:rsidRDefault="004029CD" w:rsidP="001101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3252" w:type="dxa"/>
            <w:gridSpan w:val="2"/>
            <w:vAlign w:val="center"/>
          </w:tcPr>
          <w:p w:rsidR="004029CD" w:rsidRPr="00083C5A" w:rsidRDefault="004029CD" w:rsidP="001101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</w:t>
            </w:r>
          </w:p>
        </w:tc>
      </w:tr>
      <w:tr w:rsidR="004029CD" w:rsidRPr="00EA2D23" w:rsidTr="0011018A">
        <w:trPr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</w:pPr>
          </w:p>
          <w:p w:rsidR="004029CD" w:rsidRPr="00083C5A" w:rsidRDefault="004029CD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4" w:type="dxa"/>
            <w:vAlign w:val="center"/>
          </w:tcPr>
          <w:p w:rsidR="004029CD" w:rsidRPr="00083C5A" w:rsidRDefault="004029CD" w:rsidP="0011018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 перспективы развития кооперативного движения в КБР</w:t>
            </w:r>
          </w:p>
        </w:tc>
        <w:tc>
          <w:tcPr>
            <w:tcW w:w="1355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Бердов Х.А. Колесников Ю.А.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Совместно с Министерством сельского хозяйства КБР </w:t>
            </w:r>
          </w:p>
        </w:tc>
      </w:tr>
      <w:tr w:rsidR="004029CD" w:rsidRPr="00EA2D23" w:rsidTr="0011018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</w:pPr>
          </w:p>
        </w:tc>
        <w:tc>
          <w:tcPr>
            <w:tcW w:w="6724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экстремизма, терроризма и формированию межнациональной толерантности в муниципальных образованиях Кабардино-Балкарской Республики (в рамках реализации государственной программы Кабардино-Балкарской Республики «Взаимодействие с общественными организациями и институтами гражданского общества в Ка</w:t>
            </w:r>
            <w:r w:rsidR="000F6ED1" w:rsidRPr="00083C5A">
              <w:rPr>
                <w:rFonts w:ascii="Times New Roman" w:hAnsi="Times New Roman" w:cs="Times New Roman"/>
                <w:sz w:val="28"/>
                <w:szCs w:val="28"/>
              </w:rPr>
              <w:t>бардино-Балкарской Республике»)</w:t>
            </w:r>
          </w:p>
        </w:tc>
        <w:tc>
          <w:tcPr>
            <w:tcW w:w="1355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   Маслов Н.А.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1101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местными администрациями муниципальных образований КБР</w:t>
            </w:r>
          </w:p>
        </w:tc>
      </w:tr>
      <w:tr w:rsidR="004029CD" w:rsidRPr="00EA2D23" w:rsidTr="0011018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</w:pPr>
          </w:p>
        </w:tc>
        <w:tc>
          <w:tcPr>
            <w:tcW w:w="6724" w:type="dxa"/>
            <w:vAlign w:val="center"/>
          </w:tcPr>
          <w:p w:rsidR="004029CD" w:rsidRPr="00083C5A" w:rsidRDefault="004029CD" w:rsidP="00DD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региональных программ сопровождения инвалидов молодого возраста в получении ими профессионального образования и содействии в последующем трудоустройстве</w:t>
            </w:r>
          </w:p>
        </w:tc>
        <w:tc>
          <w:tcPr>
            <w:tcW w:w="1355" w:type="dxa"/>
            <w:vAlign w:val="center"/>
          </w:tcPr>
          <w:p w:rsidR="004029CD" w:rsidRPr="00083C5A" w:rsidRDefault="004029CD" w:rsidP="00DD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4029CD" w:rsidRPr="00083C5A" w:rsidRDefault="004029CD" w:rsidP="00DD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DD7E2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КБР, Министерством труда и социальной защиты КБР</w:t>
            </w:r>
          </w:p>
        </w:tc>
      </w:tr>
      <w:tr w:rsidR="000A4F39" w:rsidRPr="00EA2D23" w:rsidTr="0011018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39" w:rsidRPr="00083C5A" w:rsidRDefault="000A4F39" w:rsidP="000F6ED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</w:pPr>
          </w:p>
        </w:tc>
        <w:tc>
          <w:tcPr>
            <w:tcW w:w="6724" w:type="dxa"/>
            <w:vAlign w:val="center"/>
          </w:tcPr>
          <w:p w:rsidR="000F6ED1" w:rsidRPr="00083C5A" w:rsidRDefault="000A4F39" w:rsidP="00DD7E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Состояние территориального общественного самоуправления (ТОС) в муниципальных образованиях КБР и меры по его дальнейшему развитию</w:t>
            </w:r>
          </w:p>
        </w:tc>
        <w:tc>
          <w:tcPr>
            <w:tcW w:w="1355" w:type="dxa"/>
            <w:vAlign w:val="center"/>
          </w:tcPr>
          <w:p w:rsidR="000A4F39" w:rsidRPr="00083C5A" w:rsidRDefault="000A4F39" w:rsidP="00DD7E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0A4F39" w:rsidRPr="00083C5A" w:rsidRDefault="000A4F39" w:rsidP="00DD7E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Ж.Ж.,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39" w:rsidRPr="00083C5A" w:rsidRDefault="000A4F39" w:rsidP="00DD7E2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местными администрациями муниципальных образований КБР</w:t>
            </w:r>
          </w:p>
        </w:tc>
      </w:tr>
      <w:tr w:rsidR="00E04094" w:rsidRPr="00623492" w:rsidTr="003E68B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094" w:rsidRPr="00083C5A" w:rsidRDefault="00E04094" w:rsidP="000F6ED1">
            <w:pPr>
              <w:pStyle w:val="a4"/>
              <w:ind w:left="414"/>
              <w:contextualSpacing w:val="0"/>
              <w:jc w:val="center"/>
              <w:rPr>
                <w:b/>
                <w:sz w:val="28"/>
                <w:szCs w:val="28"/>
              </w:rPr>
            </w:pPr>
            <w:r w:rsidRPr="00083C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094" w:rsidRPr="00083C5A" w:rsidRDefault="00E04094" w:rsidP="00E0409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КОМИССИЙ</w:t>
            </w:r>
          </w:p>
        </w:tc>
      </w:tr>
      <w:tr w:rsidR="004029CD" w:rsidRPr="00623492" w:rsidTr="0011018A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социальной политике, здравоохранению, физической культуре и спорту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0F6ED1">
            <w:pPr>
              <w:spacing w:after="0" w:line="240" w:lineRule="auto"/>
              <w:ind w:left="34"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на 2022 год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E040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E0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E040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регионального проекта «Борьба с онкологическими заболеваниями»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E040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Г.Ф.,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Чеченов Г.А.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E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Совместно с </w:t>
            </w: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</w:t>
            </w:r>
          </w:p>
          <w:p w:rsidR="00B14ADE" w:rsidRPr="00083C5A" w:rsidRDefault="00B14ADE" w:rsidP="00E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здравоохранения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ходе реализации проекта </w:t>
            </w:r>
            <w:r w:rsidRPr="00083C5A">
              <w:rPr>
                <w:rFonts w:ascii="Times New Roman" w:hAnsi="Times New Roman" w:cs="Times New Roman"/>
                <w:color w:val="707070"/>
                <w:shd w:val="clear" w:color="auto" w:fill="FFFFFF"/>
              </w:rPr>
              <w:t>«</w:t>
            </w: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медицинских организаций системы здравоохранения квалифицированными кадрами».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E040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Каздохов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E04094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 xml:space="preserve">Совместно с Министерством </w:t>
            </w:r>
          </w:p>
          <w:p w:rsidR="00B14ADE" w:rsidRPr="00083C5A" w:rsidRDefault="00B14ADE" w:rsidP="00E040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здравоохранения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занятости молодежи, особенно в сельских населенных пунктах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E040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Каздохов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E04094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 xml:space="preserve">Совместно с Министерством </w:t>
            </w:r>
            <w:r w:rsidRPr="00083C5A">
              <w:rPr>
                <w:sz w:val="26"/>
                <w:szCs w:val="26"/>
              </w:rPr>
              <w:t>труда и социальной защиты КБР</w:t>
            </w:r>
          </w:p>
        </w:tc>
      </w:tr>
      <w:tr w:rsidR="00B14ADE" w:rsidRPr="00EA2D23" w:rsidTr="0011018A">
        <w:trPr>
          <w:trHeight w:val="1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E040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ходе 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</w:t>
            </w:r>
            <w:r w:rsidR="000F6ED1"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E040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Каздохов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E04094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pacing w:val="-1"/>
                <w:sz w:val="26"/>
                <w:szCs w:val="26"/>
              </w:rPr>
            </w:pPr>
            <w:r w:rsidRPr="00083C5A">
              <w:rPr>
                <w:sz w:val="26"/>
                <w:szCs w:val="26"/>
                <w:lang w:eastAsia="en-US"/>
              </w:rPr>
              <w:t xml:space="preserve">Совместно с Министерством </w:t>
            </w:r>
            <w:r w:rsidRPr="00083C5A">
              <w:rPr>
                <w:sz w:val="26"/>
                <w:szCs w:val="26"/>
              </w:rPr>
              <w:t>спорта КБР</w:t>
            </w:r>
            <w:r w:rsidRPr="00083C5A">
              <w:rPr>
                <w:sz w:val="26"/>
                <w:szCs w:val="26"/>
                <w:lang w:eastAsia="en-US"/>
              </w:rPr>
              <w:t xml:space="preserve"> </w:t>
            </w:r>
          </w:p>
          <w:p w:rsidR="00B14ADE" w:rsidRPr="00083C5A" w:rsidRDefault="00B14ADE" w:rsidP="00E040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E040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ходе реализации проекта </w:t>
            </w:r>
            <w:r w:rsidRPr="00083C5A">
              <w:rPr>
                <w:rFonts w:ascii="Times New Roman" w:hAnsi="Times New Roman" w:cs="Times New Roman"/>
                <w:color w:val="707070"/>
                <w:shd w:val="clear" w:color="auto" w:fill="FFFFFF"/>
              </w:rPr>
              <w:t>«</w:t>
            </w: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детского здравоохранения, включая создание современной инфраструктуры оказания медицинской помощи детям»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E040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Шинкарева Н.П.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E04094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 xml:space="preserve">Совместно с Министерством </w:t>
            </w:r>
            <w:r w:rsidRPr="00083C5A">
              <w:rPr>
                <w:sz w:val="26"/>
                <w:szCs w:val="26"/>
              </w:rPr>
              <w:t>здравоохранения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E04094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результатах Общественного мониторинга хода реализации региональной программы модернизации первичного звена здравоохранения в Кабардино-Балкарской Республике на 2021 – 2025 годы.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E040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Шинкарева Н.П.</w:t>
            </w:r>
          </w:p>
          <w:p w:rsidR="00B14ADE" w:rsidRPr="00083C5A" w:rsidRDefault="00B14ADE" w:rsidP="00E040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E04094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 xml:space="preserve">Совместно с Министерством </w:t>
            </w:r>
            <w:r w:rsidRPr="00083C5A">
              <w:rPr>
                <w:sz w:val="26"/>
                <w:szCs w:val="26"/>
              </w:rPr>
              <w:t>здравоохранения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pStyle w:val="a4"/>
              <w:ind w:left="5"/>
              <w:contextualSpacing w:val="0"/>
              <w:jc w:val="center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3.1.8.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110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ходе реализации регионального проекта </w:t>
            </w:r>
            <w:r w:rsidRPr="00083C5A">
              <w:rPr>
                <w:rFonts w:ascii="Times New Roman" w:hAnsi="Times New Roman" w:cs="Times New Roman"/>
                <w:color w:val="707070"/>
                <w:shd w:val="clear" w:color="auto" w:fill="FFFFFF"/>
              </w:rPr>
              <w:t>«</w:t>
            </w: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Содействие занятости женщин – доступность дошкольного образования для детей в возрасте до 3 </w:t>
            </w:r>
            <w:r w:rsidRPr="00083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лет»</w:t>
            </w:r>
          </w:p>
        </w:tc>
        <w:tc>
          <w:tcPr>
            <w:tcW w:w="1355" w:type="dxa"/>
            <w:vAlign w:val="center"/>
          </w:tcPr>
          <w:p w:rsidR="00B14ADE" w:rsidRPr="00083C5A" w:rsidRDefault="00070204" w:rsidP="0011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1101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Гешева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Ф.А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11018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Совместно с Министерством </w:t>
            </w: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труда и социальной защиты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3.1.9.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110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результатах общественного мониторинга обеспечения жизненно важными лекарственными препаратами и изделиями медицинского назначения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льготных категорий граждан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11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1101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Чеченов Г.А.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11018A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pacing w:val="-1"/>
                <w:sz w:val="26"/>
                <w:szCs w:val="26"/>
              </w:rPr>
            </w:pPr>
            <w:r w:rsidRPr="00083C5A">
              <w:rPr>
                <w:sz w:val="26"/>
                <w:szCs w:val="26"/>
                <w:lang w:eastAsia="en-US"/>
              </w:rPr>
              <w:t xml:space="preserve">Совместно с Министерством </w:t>
            </w:r>
            <w:r w:rsidRPr="00083C5A">
              <w:rPr>
                <w:sz w:val="26"/>
                <w:szCs w:val="26"/>
              </w:rPr>
              <w:t>здравоохранения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6724" w:type="dxa"/>
            <w:vAlign w:val="center"/>
          </w:tcPr>
          <w:p w:rsidR="00B14ADE" w:rsidRPr="00083C5A" w:rsidRDefault="00B14ADE" w:rsidP="0011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1.Об итогах работы за 2022 год.</w:t>
            </w:r>
          </w:p>
          <w:p w:rsidR="00B14ADE" w:rsidRPr="00083C5A" w:rsidRDefault="00B14ADE" w:rsidP="0011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2.О проекте плана работы Комиссии на 2023 год.</w:t>
            </w:r>
          </w:p>
        </w:tc>
        <w:tc>
          <w:tcPr>
            <w:tcW w:w="1355" w:type="dxa"/>
            <w:vAlign w:val="center"/>
          </w:tcPr>
          <w:p w:rsidR="00B14ADE" w:rsidRPr="00083C5A" w:rsidRDefault="00B14ADE" w:rsidP="0011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14ADE" w:rsidRPr="00083C5A" w:rsidRDefault="00B14ADE" w:rsidP="001101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252" w:type="dxa"/>
            <w:gridSpan w:val="2"/>
            <w:vAlign w:val="center"/>
          </w:tcPr>
          <w:p w:rsidR="00B14ADE" w:rsidRPr="00083C5A" w:rsidRDefault="00B14ADE" w:rsidP="0011018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4029CD" w:rsidRPr="00623492" w:rsidTr="0011018A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B14ADE" w:rsidP="0011018A">
            <w:pPr>
              <w:ind w:right="-3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развитию культуры, сохранению духовного наследия и средствам массовой информации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11018A" w:rsidP="0011018A">
            <w:pPr>
              <w:spacing w:line="256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комиссии на 2022 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11018A">
            <w:pPr>
              <w:pStyle w:val="a6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</w:rPr>
              <w:t>я</w:t>
            </w:r>
            <w:r w:rsidR="00B14ADE" w:rsidRPr="00083C5A">
              <w:rPr>
                <w:sz w:val="28"/>
                <w:szCs w:val="28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F3" w:rsidRDefault="00A434F3" w:rsidP="0011018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</w:rPr>
              <w:t>Аттаев</w:t>
            </w:r>
            <w:proofErr w:type="spellEnd"/>
            <w:r w:rsidRPr="00083C5A">
              <w:rPr>
                <w:sz w:val="28"/>
                <w:szCs w:val="28"/>
              </w:rPr>
              <w:t xml:space="preserve"> Ж.Ж.</w:t>
            </w:r>
          </w:p>
          <w:p w:rsidR="00B14ADE" w:rsidRPr="00083C5A" w:rsidRDefault="00B14ADE" w:rsidP="0011018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1101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F3" w:rsidRDefault="00A434F3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О развитии поисковог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движения Кабардино-Балкарии. </w:t>
            </w:r>
          </w:p>
          <w:p w:rsidR="00B14ADE" w:rsidRPr="00083C5A" w:rsidRDefault="00A434F3" w:rsidP="001101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создании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по поисковой работе на территории КБР» </w:t>
            </w:r>
            <w:r w:rsidR="00B14ADE" w:rsidRPr="00083C5A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проекта ОП КБР «Знамя в строю»)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11018A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110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Ордокова Ю.В.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1101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деятельности народных театров КБР </w:t>
            </w:r>
            <w:r w:rsidRPr="00083C5A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реализации мероприятий, посвященных Году культурного наследия народов России)</w:t>
            </w: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сфере культуры и искусства в Кабардино-Балкарской Республике: современное с</w:t>
            </w:r>
            <w:r w:rsidR="00A434F3">
              <w:rPr>
                <w:rFonts w:ascii="Times New Roman" w:hAnsi="Times New Roman" w:cs="Times New Roman"/>
                <w:sz w:val="28"/>
                <w:szCs w:val="28"/>
              </w:rPr>
              <w:t>остояние и перспективы развития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реализации государственной программы Кабардино-Балкарской Республики «Культура Кабардино-Балкарской Республики»).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pStyle w:val="a6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а</w:t>
            </w:r>
            <w:r w:rsidR="00B14ADE" w:rsidRPr="00083C5A">
              <w:rPr>
                <w:sz w:val="28"/>
                <w:szCs w:val="28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A434F3" w:rsidRDefault="00A434F3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4ADE" w:rsidRPr="00A434F3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="00B14ADE" w:rsidRPr="00A434F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070204" w:rsidRPr="00A43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ADE" w:rsidRPr="00A434F3">
              <w:rPr>
                <w:rFonts w:ascii="Times New Roman" w:hAnsi="Times New Roman" w:cs="Times New Roman"/>
                <w:sz w:val="28"/>
                <w:szCs w:val="28"/>
              </w:rPr>
              <w:t>Герасимова С.М.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Министерством культуры КБР, </w:t>
            </w: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 Министерством просвещения, науки и по делам молодежи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муниципальных музеев в Кабардино-Балкарской Республике (выездные заседания: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Урванский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район, Эльбрусский район).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М.М.</w:t>
            </w:r>
            <w:r w:rsidR="00070204">
              <w:rPr>
                <w:sz w:val="28"/>
                <w:szCs w:val="28"/>
                <w:lang w:eastAsia="en-US"/>
              </w:rPr>
              <w:t xml:space="preserve"> </w:t>
            </w:r>
            <w:r w:rsidRPr="00083C5A">
              <w:rPr>
                <w:sz w:val="28"/>
                <w:szCs w:val="28"/>
              </w:rPr>
              <w:t>Сокурова Р.А.-А.</w:t>
            </w:r>
            <w:r w:rsidR="000F6ED1" w:rsidRPr="00083C5A">
              <w:rPr>
                <w:sz w:val="28"/>
                <w:szCs w:val="28"/>
              </w:rPr>
              <w:t xml:space="preserve"> </w:t>
            </w:r>
            <w:r w:rsidRPr="00083C5A">
              <w:rPr>
                <w:sz w:val="28"/>
                <w:szCs w:val="28"/>
              </w:rPr>
              <w:t>Наков Ф.Р.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</w:rPr>
              <w:t>Совместно с Министерством культуры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состоянии и развитии хореографического искусства в Кабардино-Балкарской Республике</w:t>
            </w:r>
            <w:r w:rsidR="00A4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2. О подготовке Всероссийского шествия «Парад дружбы народов 2021» в КБР.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pStyle w:val="a6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и</w:t>
            </w:r>
            <w:r w:rsidR="00B14ADE" w:rsidRPr="00083C5A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</w:rPr>
              <w:t>Атмурзаев</w:t>
            </w:r>
            <w:proofErr w:type="spellEnd"/>
            <w:r w:rsidRPr="00083C5A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культуры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результатах общественного мониторинга «Материально-техническое состояние учреждений культуры Кабардино-Балкарской Республики».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М.М.</w:t>
            </w:r>
            <w:r w:rsidR="00070204">
              <w:rPr>
                <w:sz w:val="28"/>
                <w:szCs w:val="28"/>
                <w:lang w:eastAsia="en-US"/>
              </w:rPr>
              <w:t xml:space="preserve"> </w:t>
            </w:r>
            <w:r w:rsidRPr="00083C5A">
              <w:rPr>
                <w:sz w:val="28"/>
                <w:szCs w:val="28"/>
              </w:rPr>
              <w:t>Герасимова С.М.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культуры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>1. Состояние и меры по расширению и улучшению информационно-содержательной функции средств массовой информации Кабардино-Балкарской республики.</w:t>
            </w:r>
          </w:p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ADE" w:rsidRPr="00083C5A" w:rsidRDefault="00B14ADE" w:rsidP="00A434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 </w:t>
            </w:r>
            <w:r w:rsidR="00A434F3"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>военно</w:t>
            </w:r>
            <w:r w:rsidR="00A434F3">
              <w:rPr>
                <w:rFonts w:ascii="Times New Roman" w:hAnsi="Times New Roman" w:cs="Times New Roman"/>
                <w:bCs/>
                <w:sz w:val="28"/>
                <w:szCs w:val="28"/>
              </w:rPr>
              <w:t>-патриотическом воспитании</w:t>
            </w: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молодежи Кабардино-Балкарской Республики </w:t>
            </w:r>
            <w:r w:rsidRPr="00083C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(в рамках проекта ОП КБР «Знамя в строю»).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  <w:p w:rsidR="00B14ADE" w:rsidRPr="00A434F3" w:rsidRDefault="00A434F3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F3">
              <w:rPr>
                <w:rFonts w:ascii="Times New Roman" w:hAnsi="Times New Roman" w:cs="Times New Roman"/>
                <w:sz w:val="28"/>
                <w:szCs w:val="28"/>
              </w:rPr>
              <w:t>Герасимова С.М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ADE" w:rsidRPr="00083C5A" w:rsidRDefault="00A434F3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F3">
              <w:rPr>
                <w:rFonts w:ascii="Times New Roman" w:hAnsi="Times New Roman" w:cs="Times New Roman"/>
                <w:sz w:val="28"/>
                <w:szCs w:val="28"/>
              </w:rPr>
              <w:t>Сокурова Р.А.-А</w:t>
            </w:r>
            <w:r w:rsidRPr="00083C5A">
              <w:rPr>
                <w:sz w:val="28"/>
                <w:szCs w:val="28"/>
              </w:rPr>
              <w:t>.</w:t>
            </w:r>
          </w:p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Ордокова Ю.В.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0C" w:rsidRPr="00083C5A" w:rsidRDefault="00B14ADE" w:rsidP="00B23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Совместно с Министерством культуры КБР</w:t>
            </w:r>
          </w:p>
          <w:p w:rsidR="001D0B0C" w:rsidRPr="00083C5A" w:rsidRDefault="001D0B0C" w:rsidP="00B23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0C" w:rsidRPr="00083C5A" w:rsidRDefault="001D0B0C" w:rsidP="00B23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0C" w:rsidRPr="00083C5A" w:rsidRDefault="001D0B0C" w:rsidP="00B23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B0C" w:rsidRPr="00083C5A" w:rsidRDefault="001D0B0C" w:rsidP="00B237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О приобщении детей и молодежи республики к освоению культурного</w:t>
            </w:r>
            <w:r w:rsidR="00A434F3">
              <w:rPr>
                <w:sz w:val="28"/>
                <w:szCs w:val="28"/>
              </w:rPr>
              <w:t xml:space="preserve"> ландшафта Кабардино-Балкарии: м</w:t>
            </w:r>
            <w:r w:rsidRPr="00083C5A">
              <w:rPr>
                <w:sz w:val="28"/>
                <w:szCs w:val="28"/>
              </w:rPr>
              <w:t xml:space="preserve">ежведомственный </w:t>
            </w:r>
            <w:r w:rsidR="00070204">
              <w:rPr>
                <w:sz w:val="28"/>
                <w:szCs w:val="28"/>
              </w:rPr>
              <w:t>подход – проблемы и возможности</w:t>
            </w:r>
            <w:r w:rsidR="00A434F3"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  <w:lang w:eastAsia="en-US"/>
              </w:rPr>
              <w:t>Наков Ф.Р.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Министерством культуры КБР, </w:t>
            </w: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 Министерством просвещения, науки и по делам молодежи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развитии и поддержке поэтического искусства в </w:t>
            </w:r>
            <w:r w:rsidR="00070204">
              <w:rPr>
                <w:rFonts w:ascii="Times New Roman" w:hAnsi="Times New Roman" w:cs="Times New Roman"/>
                <w:bCs/>
                <w:sz w:val="28"/>
                <w:szCs w:val="28"/>
              </w:rPr>
              <w:t>Кабардино-Балкарской Республике</w:t>
            </w:r>
            <w:r w:rsidR="00A434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ADE" w:rsidRPr="00083C5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Хафицэ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1D0B0C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Сокурова Р. А.-А.</w:t>
            </w:r>
            <w:r w:rsidR="001D0B0C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Герасимова С.М.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Союзом писателей КБР, Министерством культуры КБР</w:t>
            </w:r>
          </w:p>
        </w:tc>
      </w:tr>
      <w:tr w:rsidR="00B14ADE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3.2.11.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spacing w:line="256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Анализ и подведение итогов работы комиссии за 2022 год.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C633E8" w:rsidP="00B23774">
            <w:pPr>
              <w:pStyle w:val="a6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д</w:t>
            </w:r>
            <w:r w:rsidR="00B14ADE" w:rsidRPr="00083C5A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A434F3" w:rsidP="00B23774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</w:rPr>
              <w:t>Аттаев</w:t>
            </w:r>
            <w:proofErr w:type="spellEnd"/>
            <w:r w:rsidRPr="00083C5A">
              <w:rPr>
                <w:sz w:val="28"/>
                <w:szCs w:val="28"/>
              </w:rPr>
              <w:t xml:space="preserve"> Ж.Ж.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14ADE" w:rsidRPr="00083C5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="00B14ADE" w:rsidRPr="00083C5A">
              <w:rPr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DE" w:rsidRPr="00083C5A" w:rsidRDefault="00B14ADE" w:rsidP="00B237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9CD" w:rsidRPr="00623492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C633E8" w:rsidP="000F6ED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3C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Комиссия по экономическому развитию</w:t>
            </w:r>
            <w:r w:rsidR="004029CD" w:rsidRPr="00083C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083C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поддержке предпринимательства, ЖКХ, курортам и туризму</w:t>
            </w: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6724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планах и задачах Комиссии на 2022 год</w:t>
            </w:r>
            <w:r w:rsidR="0007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C633E8" w:rsidRPr="00083C5A" w:rsidRDefault="001D0B0C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33E8" w:rsidRPr="00083C5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</w:tc>
        <w:tc>
          <w:tcPr>
            <w:tcW w:w="3252" w:type="dxa"/>
            <w:gridSpan w:val="2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6724" w:type="dxa"/>
            <w:vAlign w:val="center"/>
          </w:tcPr>
          <w:p w:rsidR="00C633E8" w:rsidRPr="00083C5A" w:rsidRDefault="00C633E8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теплоснабжения в общеобразовательных школах и детских дошкольных учреждениях сельских поселений Эльбрусского, Баксанского и Чегемского муниципальных районов </w:t>
            </w:r>
            <w:r w:rsidR="00070204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  <w:tc>
          <w:tcPr>
            <w:tcW w:w="1355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Темукуев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А-Х.С.,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Литвинов Р.А.</w:t>
            </w:r>
          </w:p>
        </w:tc>
        <w:tc>
          <w:tcPr>
            <w:tcW w:w="3252" w:type="dxa"/>
            <w:gridSpan w:val="2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местными администрациями муниципальных районов КБР</w:t>
            </w: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6724" w:type="dxa"/>
            <w:vAlign w:val="center"/>
          </w:tcPr>
          <w:p w:rsidR="00C633E8" w:rsidRPr="00083C5A" w:rsidRDefault="00C633E8" w:rsidP="00E04094">
            <w:pPr>
              <w:pStyle w:val="1"/>
              <w:shd w:val="clear" w:color="auto" w:fill="FFFFFF"/>
              <w:spacing w:after="15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ходе реализации </w:t>
            </w:r>
            <w:r w:rsidRPr="00083C5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 xml:space="preserve">Постановления Правительства КБР от 23 августа 2021 г. № 172-ПП </w:t>
            </w:r>
            <w:r w:rsidR="001D0B0C" w:rsidRPr="00083C5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«</w:t>
            </w:r>
            <w:r w:rsidRPr="00083C5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 xml:space="preserve">О внесении изменений в краткосрочный план реализации в 2020 – 2022 годах республиканской программы «Проведение капитального ремонта общего имущества многоквартирных домов в Кабардино-Балкарской </w:t>
            </w:r>
            <w:r w:rsidR="001D0B0C" w:rsidRPr="00083C5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Республике в 2014 – 2043 годах»</w:t>
            </w:r>
          </w:p>
        </w:tc>
        <w:tc>
          <w:tcPr>
            <w:tcW w:w="1355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В.П.,</w:t>
            </w:r>
            <w:r w:rsidR="001D0B0C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  <w:tc>
          <w:tcPr>
            <w:tcW w:w="3252" w:type="dxa"/>
            <w:gridSpan w:val="2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строительства и жилищно-коммунального хозяйства КБР, Некоммерческим Фондом «Региональный оператор капитального ремонта МКД КБР»</w:t>
            </w:r>
            <w:r w:rsidR="001D0B0C"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6724" w:type="dxa"/>
            <w:vAlign w:val="center"/>
          </w:tcPr>
          <w:p w:rsidR="00070204" w:rsidRDefault="00070204" w:rsidP="00E04094">
            <w:pPr>
              <w:pStyle w:val="a4"/>
              <w:tabs>
                <w:tab w:val="left" w:pos="993"/>
              </w:tabs>
              <w:ind w:left="33"/>
              <w:jc w:val="both"/>
              <w:rPr>
                <w:sz w:val="28"/>
                <w:szCs w:val="28"/>
              </w:rPr>
            </w:pPr>
          </w:p>
          <w:p w:rsidR="00070204" w:rsidRDefault="00C633E8" w:rsidP="00E04094">
            <w:pPr>
              <w:pStyle w:val="a4"/>
              <w:tabs>
                <w:tab w:val="left" w:pos="993"/>
              </w:tabs>
              <w:ind w:left="33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 xml:space="preserve">О реализации национального проекта «Безопасные и качественные автомобильные дороги» на территории </w:t>
            </w:r>
            <w:r w:rsidR="00070204">
              <w:rPr>
                <w:sz w:val="28"/>
                <w:szCs w:val="28"/>
              </w:rPr>
              <w:t>Кабардино-Балкарской Республики</w:t>
            </w:r>
          </w:p>
          <w:p w:rsidR="00070204" w:rsidRPr="00083C5A" w:rsidRDefault="00070204" w:rsidP="00E04094">
            <w:pPr>
              <w:pStyle w:val="a4"/>
              <w:tabs>
                <w:tab w:val="left" w:pos="993"/>
              </w:tabs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В.П.,</w:t>
            </w:r>
            <w:r w:rsidR="001D0B0C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Темукуев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А-Х.С.,</w:t>
            </w:r>
            <w:r w:rsidR="001D0B0C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Чеченов Р.М.</w:t>
            </w:r>
          </w:p>
        </w:tc>
        <w:tc>
          <w:tcPr>
            <w:tcW w:w="3252" w:type="dxa"/>
            <w:gridSpan w:val="2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транспорта и дорожного хозяйства КБР.</w:t>
            </w:r>
          </w:p>
        </w:tc>
      </w:tr>
      <w:tr w:rsidR="00C633E8" w:rsidRPr="00EA2D23" w:rsidTr="0011018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6724" w:type="dxa"/>
            <w:vAlign w:val="center"/>
          </w:tcPr>
          <w:p w:rsidR="00C633E8" w:rsidRPr="00083C5A" w:rsidRDefault="00C633E8" w:rsidP="00E04094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ходе подготовки для обсуждения на заседании Совета Общественной палаты КБР вопроса «О ходе реализации республиканской адресной программы «Переселение граждан из аварийного жилищного фонда в Кабардино-Балкарской Республике»</w:t>
            </w:r>
          </w:p>
        </w:tc>
        <w:tc>
          <w:tcPr>
            <w:tcW w:w="1355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В.П.,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252" w:type="dxa"/>
            <w:gridSpan w:val="2"/>
            <w:vAlign w:val="center"/>
          </w:tcPr>
          <w:p w:rsidR="00C633E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строительства и жилищно-коммунального хозяйства КБР</w:t>
            </w: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3.3.6.</w:t>
            </w:r>
          </w:p>
        </w:tc>
        <w:tc>
          <w:tcPr>
            <w:tcW w:w="6724" w:type="dxa"/>
            <w:vAlign w:val="center"/>
          </w:tcPr>
          <w:p w:rsidR="00C633E8" w:rsidRPr="00083C5A" w:rsidRDefault="00C633E8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местных администраций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. Прохладный, Терского и Чегемского муниципальных районов Кабардино-Балкарской Республики по реализации </w:t>
            </w: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программы Кабардино-Балкарской Республики "Формирование современной городской среды" в рамках федерального проекта «Формирование комфортной городской среды» за 2021 -2022 годы</w:t>
            </w:r>
          </w:p>
        </w:tc>
        <w:tc>
          <w:tcPr>
            <w:tcW w:w="1355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Б.А.,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Чеченов Р.М.</w:t>
            </w:r>
          </w:p>
        </w:tc>
        <w:tc>
          <w:tcPr>
            <w:tcW w:w="3252" w:type="dxa"/>
            <w:gridSpan w:val="2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местными администрациями муниципальных районов КБР, Министерством строительства и жилищно-коммунального хозяйства КБР</w:t>
            </w: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6724" w:type="dxa"/>
            <w:vAlign w:val="center"/>
          </w:tcPr>
          <w:p w:rsidR="00485144" w:rsidRPr="00083C5A" w:rsidRDefault="00485144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33E8" w:rsidRPr="00083C5A">
              <w:rPr>
                <w:rFonts w:ascii="Times New Roman" w:hAnsi="Times New Roman" w:cs="Times New Roman"/>
                <w:sz w:val="28"/>
                <w:szCs w:val="28"/>
              </w:rPr>
              <w:t>О работе Регионального оператора ООО «</w:t>
            </w:r>
            <w:proofErr w:type="spellStart"/>
            <w:r w:rsidR="00C633E8" w:rsidRPr="00083C5A">
              <w:rPr>
                <w:rFonts w:ascii="Times New Roman" w:hAnsi="Times New Roman" w:cs="Times New Roman"/>
                <w:sz w:val="28"/>
                <w:szCs w:val="28"/>
              </w:rPr>
              <w:t>Экологистика</w:t>
            </w:r>
            <w:proofErr w:type="spellEnd"/>
            <w:r w:rsidR="00C633E8" w:rsidRPr="00083C5A">
              <w:rPr>
                <w:rFonts w:ascii="Times New Roman" w:hAnsi="Times New Roman" w:cs="Times New Roman"/>
                <w:sz w:val="28"/>
                <w:szCs w:val="28"/>
              </w:rPr>
              <w:t>» по обращению с твердыми коммунальными отходами.</w:t>
            </w:r>
          </w:p>
          <w:p w:rsidR="00C633E8" w:rsidRPr="00083C5A" w:rsidRDefault="00485144" w:rsidP="00E04094">
            <w:pPr>
              <w:spacing w:after="0" w:line="240" w:lineRule="auto"/>
              <w:ind w:right="-1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2. О ходе исполнения рекомендаций Комиссии ОП КБР по экономическому развитию, поддержке предпринимательства и жилищно-коммунальной политике по водоснабжению в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Псыгансу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Урванского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 в связи с коллективным обращением жителей села в Общественную палату КБР от 20 июля 2017 года</w:t>
            </w:r>
            <w:r w:rsidR="001D0B0C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. № 24)</w:t>
            </w:r>
          </w:p>
        </w:tc>
        <w:tc>
          <w:tcPr>
            <w:tcW w:w="1355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В.П.,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Темукуев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А-Х</w:t>
            </w:r>
            <w:proofErr w:type="gram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7E08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  <w:p w:rsidR="00485144" w:rsidRPr="00083C5A" w:rsidRDefault="0048514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144" w:rsidRPr="00083C5A" w:rsidRDefault="0048514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144" w:rsidRPr="00083C5A" w:rsidRDefault="0048514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144" w:rsidRPr="00083C5A" w:rsidRDefault="0048514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144" w:rsidRPr="00083C5A" w:rsidRDefault="0048514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</w:t>
            </w:r>
          </w:p>
        </w:tc>
        <w:tc>
          <w:tcPr>
            <w:tcW w:w="3252" w:type="dxa"/>
            <w:gridSpan w:val="2"/>
            <w:vAlign w:val="center"/>
          </w:tcPr>
          <w:p w:rsidR="00485144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Региональным оператором ООО «</w:t>
            </w:r>
            <w:proofErr w:type="spellStart"/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Экологистика</w:t>
            </w:r>
            <w:proofErr w:type="spellEnd"/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85144" w:rsidRPr="00083C5A" w:rsidRDefault="0048514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144" w:rsidRPr="00083C5A" w:rsidRDefault="0048514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144" w:rsidRPr="00083C5A" w:rsidRDefault="0048514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местной администрацией Урванского муниципального района</w:t>
            </w: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6724" w:type="dxa"/>
            <w:vAlign w:val="center"/>
          </w:tcPr>
          <w:p w:rsidR="00C633E8" w:rsidRPr="00083C5A" w:rsidRDefault="00C633E8" w:rsidP="00E040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органов исполнительной власти Кабардино-Балкарской Республики по созданию конкурентных производств, реализации программ </w:t>
            </w:r>
            <w:proofErr w:type="spellStart"/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импортозамещения</w:t>
            </w:r>
            <w:proofErr w:type="spellEnd"/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технологического обновления в промышленном комплексе </w:t>
            </w:r>
            <w:r w:rsidR="001D0B0C" w:rsidRPr="00083C5A">
              <w:rPr>
                <w:rFonts w:ascii="Times New Roman" w:eastAsia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  <w:tc>
          <w:tcPr>
            <w:tcW w:w="1355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В.П.,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Б.А.,</w:t>
            </w:r>
            <w:r w:rsidR="001D0B0C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Литвинов Р.А.</w:t>
            </w:r>
          </w:p>
        </w:tc>
        <w:tc>
          <w:tcPr>
            <w:tcW w:w="3252" w:type="dxa"/>
            <w:gridSpan w:val="2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экономического развития КБР, Министерством промышленности, энергетики и торговли КБР</w:t>
            </w: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E0409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ходе капитального ремонта общеобразовательных организаций</w:t>
            </w:r>
            <w:r w:rsidRPr="00083C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рамках государственной программы «Развитие образования».</w:t>
            </w:r>
          </w:p>
          <w:p w:rsidR="00C633E8" w:rsidRPr="00083C5A" w:rsidRDefault="00C633E8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Н.Х.,</w:t>
            </w:r>
            <w:r w:rsidR="001D0B0C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E0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Комиссией по образованию, науке, делам молодежи и развитию добровольчества</w:t>
            </w:r>
          </w:p>
        </w:tc>
      </w:tr>
      <w:tr w:rsidR="00C633E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E8" w:rsidRPr="00083C5A" w:rsidRDefault="00C633E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3.3.10.</w:t>
            </w:r>
          </w:p>
        </w:tc>
        <w:tc>
          <w:tcPr>
            <w:tcW w:w="6724" w:type="dxa"/>
            <w:vAlign w:val="center"/>
          </w:tcPr>
          <w:p w:rsidR="00C633E8" w:rsidRPr="00083C5A" w:rsidRDefault="00C633E8" w:rsidP="00E0409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 итогах работы Комиссии за 2022 год и плане </w:t>
            </w:r>
            <w:r w:rsidR="001D0B0C" w:rsidRPr="00083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 на 2023 год</w:t>
            </w:r>
          </w:p>
        </w:tc>
        <w:tc>
          <w:tcPr>
            <w:tcW w:w="1355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</w:tc>
        <w:tc>
          <w:tcPr>
            <w:tcW w:w="3252" w:type="dxa"/>
            <w:gridSpan w:val="2"/>
            <w:vAlign w:val="center"/>
          </w:tcPr>
          <w:p w:rsidR="00C633E8" w:rsidRPr="00083C5A" w:rsidRDefault="00C633E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CD" w:rsidRPr="00623492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243048" w:rsidP="00E040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Комиссия по образованию, науке, делам молодежи и развитию добровольчества</w:t>
            </w:r>
          </w:p>
        </w:tc>
      </w:tr>
      <w:tr w:rsidR="00243048" w:rsidRPr="00EA2D23" w:rsidTr="0011018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планах и задачах Комиссии на 2022 год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04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развития педагогического образования в Кабардино-Балкарской Республике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Комитетом Парламента КБР по образованию, науке и делам молодежи</w:t>
            </w:r>
          </w:p>
        </w:tc>
      </w:tr>
      <w:tr w:rsidR="00243048" w:rsidRPr="00EA2D23" w:rsidTr="0011018A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реализации Указа Президента Российской Федерации от 21 июля 2020 года № 474 «О национальных целях развития Российской Федерации на период до 2030 года» в общеобразовательных организациях КБР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Н.Х.,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Дьяченко А.В.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</w:t>
            </w:r>
          </w:p>
        </w:tc>
      </w:tr>
      <w:tr w:rsidR="00243048" w:rsidRPr="00EA2D23" w:rsidTr="0011018A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46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мониторинг организации горячего питания в общеобразовательных организациях Черекского муниципального района 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Управлением образования местной администрации Черекского муниципального района</w:t>
            </w:r>
          </w:p>
        </w:tc>
      </w:tr>
      <w:tr w:rsidR="00243048" w:rsidRPr="00EA2D23" w:rsidTr="0011018A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3.4.5.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реализации ФГОС дошкольного образования: проблемы и перспективы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А.Л.,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М.Б.,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Тезадова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</w:t>
            </w:r>
            <w:r w:rsidR="0046026E"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 науки и по делам молодежи КБР</w:t>
            </w:r>
          </w:p>
        </w:tc>
      </w:tr>
      <w:tr w:rsidR="00243048" w:rsidRPr="00EA2D23" w:rsidTr="0011018A">
        <w:trPr>
          <w:trHeight w:val="2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46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Государственная молодежная политика: вызовы и современные технологии работы с молодежью.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Дьяченко А.В.,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Абаноков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В.К., Алексейчик Т.И.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КБР, местными администрациями муниципальных районов и городских округов КБР</w:t>
            </w:r>
          </w:p>
        </w:tc>
      </w:tr>
      <w:tr w:rsidR="00243048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Cs/>
                <w:sz w:val="28"/>
                <w:szCs w:val="28"/>
              </w:rPr>
              <w:t>О ходе реализации национального проекта «Образование» в Кабардино-Балкарской Республике за 2022 год.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А.Л.,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</w:t>
            </w:r>
          </w:p>
        </w:tc>
      </w:tr>
      <w:tr w:rsidR="00243048" w:rsidRPr="00EA2D23" w:rsidTr="0011018A"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46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3.4.8.</w:t>
            </w:r>
          </w:p>
        </w:tc>
        <w:tc>
          <w:tcPr>
            <w:tcW w:w="6724" w:type="dxa"/>
            <w:vAlign w:val="center"/>
          </w:tcPr>
          <w:p w:rsidR="00B97E08" w:rsidRDefault="00243048" w:rsidP="00E04094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42" w:hanging="85"/>
              <w:jc w:val="both"/>
              <w:rPr>
                <w:sz w:val="28"/>
                <w:szCs w:val="28"/>
              </w:rPr>
            </w:pPr>
            <w:r w:rsidRPr="00070204">
              <w:rPr>
                <w:sz w:val="28"/>
                <w:szCs w:val="28"/>
              </w:rPr>
              <w:t>О ходе подготовки пленарного заседания Общественной палаты КБР по вопросу «Состояние и актуальные проблемы сохранения родных языков в языковой политике Кабардино-Балкарской Республики».</w:t>
            </w:r>
          </w:p>
          <w:p w:rsidR="00070204" w:rsidRPr="00070204" w:rsidRDefault="00070204" w:rsidP="00E04094">
            <w:pPr>
              <w:pStyle w:val="a4"/>
              <w:spacing w:after="200" w:line="276" w:lineRule="auto"/>
              <w:ind w:left="42"/>
              <w:jc w:val="both"/>
              <w:rPr>
                <w:sz w:val="28"/>
                <w:szCs w:val="28"/>
              </w:rPr>
            </w:pPr>
          </w:p>
          <w:p w:rsidR="00243048" w:rsidRPr="00083C5A" w:rsidRDefault="00243048" w:rsidP="00E04094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42" w:firstLine="76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Школа как организующий центр воспитания (из опыта работы МКОУ «СОШ №6 г. Нальчика)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М.Б.,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А.Л.,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Тезадова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C3" w:rsidRDefault="00066BC3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04" w:rsidRPr="00083C5A" w:rsidRDefault="00070204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</w:t>
            </w:r>
          </w:p>
          <w:p w:rsidR="00066BC3" w:rsidRPr="00083C5A" w:rsidRDefault="00066BC3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6BC3" w:rsidRPr="00083C5A" w:rsidRDefault="00066BC3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048" w:rsidRPr="00083C5A" w:rsidRDefault="00243048" w:rsidP="00E040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Департаментом образования местной администрации </w:t>
            </w:r>
            <w:proofErr w:type="spellStart"/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83C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Нальчик</w:t>
            </w:r>
          </w:p>
        </w:tc>
      </w:tr>
      <w:tr w:rsidR="00243048" w:rsidRPr="00EA2D23" w:rsidTr="0011018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46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3.4.9.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 О работе Совета молодых ученых и специалистов Кабардино-Балкарской Республики.</w:t>
            </w:r>
          </w:p>
          <w:p w:rsidR="00243048" w:rsidRPr="00083C5A" w:rsidRDefault="00243048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48" w:rsidRPr="00083C5A" w:rsidRDefault="00243048" w:rsidP="00E040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2. О ходе подготовки заседания Совета Общественной палаты КБР по вопросу «О реализации региональных программ сопровождения инвалидов молодого возраста в получении ими профессионального образования и содействии в последующем трудоустройстве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  <w:r w:rsidR="0046026E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26E" w:rsidRPr="00083C5A" w:rsidRDefault="0046026E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6E" w:rsidRPr="00083C5A" w:rsidRDefault="0046026E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6E" w:rsidRPr="00083C5A" w:rsidRDefault="0046026E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6E" w:rsidRPr="00083C5A" w:rsidRDefault="0046026E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</w:p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КБР, КБГУ, КБГАУ</w:t>
            </w:r>
          </w:p>
          <w:p w:rsidR="0046026E" w:rsidRPr="00083C5A" w:rsidRDefault="0046026E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26E" w:rsidRPr="00083C5A" w:rsidRDefault="0046026E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26E" w:rsidRPr="00083C5A" w:rsidRDefault="0046026E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048" w:rsidRPr="00083C5A" w:rsidRDefault="00243048" w:rsidP="00E040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048" w:rsidRPr="00EA2D23" w:rsidTr="0011018A"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46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3.4.10.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ходе капитального ремонта общеобразовательных организаций</w:t>
            </w:r>
            <w:r w:rsidRPr="00083C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рамках государственной п</w:t>
            </w:r>
            <w:r w:rsidR="0046026E" w:rsidRPr="00083C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рограммы «Развитие образования»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Н.Х.,</w:t>
            </w:r>
          </w:p>
          <w:p w:rsidR="00243048" w:rsidRPr="00083C5A" w:rsidRDefault="00243048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Комиссией по экономическому развитию, поддержке предпринимательства, ЖКХ, курортам и туризму</w:t>
            </w:r>
          </w:p>
        </w:tc>
      </w:tr>
      <w:tr w:rsidR="00243048" w:rsidRPr="00EA2D23" w:rsidTr="0011018A"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3.4.11.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46026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 итогах работы Комиссии за 2022 год и плане работы на 2023 год.</w:t>
            </w:r>
            <w:r w:rsidR="0046026E" w:rsidRPr="00083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243048" w:rsidRPr="00083C5A" w:rsidRDefault="00243048" w:rsidP="0046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0F6E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CD" w:rsidRPr="00623492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CD" w:rsidRPr="00083C5A" w:rsidRDefault="004029CD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13599" w:type="dxa"/>
            <w:gridSpan w:val="5"/>
            <w:vAlign w:val="center"/>
          </w:tcPr>
          <w:p w:rsidR="004029CD" w:rsidRPr="00083C5A" w:rsidRDefault="00243048" w:rsidP="000F6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АПК, природопользованию, охране окружающей среды и экологии</w:t>
            </w:r>
          </w:p>
        </w:tc>
      </w:tr>
      <w:tr w:rsidR="00243048" w:rsidRPr="00243048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48" w:rsidRPr="00083C5A" w:rsidRDefault="00243048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6724" w:type="dxa"/>
            <w:vAlign w:val="center"/>
          </w:tcPr>
          <w:p w:rsidR="00243048" w:rsidRPr="00083C5A" w:rsidRDefault="00243048" w:rsidP="00E04094">
            <w:pPr>
              <w:ind w:left="34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на 2022 год</w:t>
            </w:r>
          </w:p>
        </w:tc>
        <w:tc>
          <w:tcPr>
            <w:tcW w:w="1355" w:type="dxa"/>
            <w:vAlign w:val="center"/>
          </w:tcPr>
          <w:p w:rsidR="00243048" w:rsidRPr="00083C5A" w:rsidRDefault="00BB35B6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я</w:t>
            </w:r>
            <w:r w:rsidR="00243048" w:rsidRPr="00083C5A">
              <w:rPr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Align w:val="center"/>
          </w:tcPr>
          <w:p w:rsidR="00243048" w:rsidRPr="00083C5A" w:rsidRDefault="00243048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</w:tc>
        <w:tc>
          <w:tcPr>
            <w:tcW w:w="3252" w:type="dxa"/>
            <w:gridSpan w:val="2"/>
            <w:vAlign w:val="center"/>
          </w:tcPr>
          <w:p w:rsidR="00243048" w:rsidRPr="00083C5A" w:rsidRDefault="00243048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B42" w:rsidRPr="00243048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F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42">
              <w:rPr>
                <w:rFonts w:ascii="Times New Roman" w:hAnsi="Times New Roman" w:cs="Times New Roman"/>
                <w:sz w:val="28"/>
                <w:szCs w:val="28"/>
              </w:rPr>
              <w:t>Об организации сбора и утилизации ламп и ртутьсодержащих отходов на территории КБР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Ю.А.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природных ресурсов и экологии, местными администрациями городских округов и муниципальных районов КБР</w:t>
            </w:r>
          </w:p>
        </w:tc>
      </w:tr>
      <w:tr w:rsidR="00036B42" w:rsidRPr="00243048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42"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42">
              <w:rPr>
                <w:rFonts w:ascii="Times New Roman" w:hAnsi="Times New Roman" w:cs="Times New Roman"/>
                <w:sz w:val="28"/>
                <w:szCs w:val="28"/>
              </w:rPr>
              <w:t>О ходе реализации Государственной программы КБР «Комплексное развитие сельских территорий»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Колесников Ю.А. Якушенко С.Н.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сельского хозяйства КБР и АККОР</w:t>
            </w:r>
          </w:p>
        </w:tc>
      </w:tr>
      <w:tr w:rsidR="00036B42" w:rsidRPr="00243048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3.5.4.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pStyle w:val="a8"/>
              <w:ind w:right="111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 xml:space="preserve">О ходе подготовки животных в </w:t>
            </w:r>
            <w:proofErr w:type="spellStart"/>
            <w:r w:rsidRPr="00083C5A">
              <w:rPr>
                <w:sz w:val="28"/>
                <w:szCs w:val="28"/>
              </w:rPr>
              <w:t>Зольском</w:t>
            </w:r>
            <w:proofErr w:type="spellEnd"/>
            <w:r w:rsidRPr="00083C5A">
              <w:rPr>
                <w:sz w:val="28"/>
                <w:szCs w:val="28"/>
              </w:rPr>
              <w:t xml:space="preserve"> муниципальном районе к пастбищному сезону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Нахушев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083C5A">
              <w:rPr>
                <w:sz w:val="26"/>
                <w:szCs w:val="26"/>
              </w:rPr>
              <w:t xml:space="preserve">Выездное заседание в </w:t>
            </w:r>
            <w:proofErr w:type="spellStart"/>
            <w:r w:rsidRPr="00083C5A">
              <w:rPr>
                <w:sz w:val="26"/>
                <w:szCs w:val="26"/>
              </w:rPr>
              <w:t>Зольском</w:t>
            </w:r>
            <w:proofErr w:type="spellEnd"/>
            <w:r w:rsidRPr="00083C5A">
              <w:rPr>
                <w:sz w:val="26"/>
                <w:szCs w:val="26"/>
              </w:rPr>
              <w:t xml:space="preserve"> муниципальном районе</w:t>
            </w:r>
            <w:r w:rsidRPr="00083C5A">
              <w:rPr>
                <w:vanish/>
                <w:sz w:val="26"/>
                <w:szCs w:val="26"/>
              </w:rPr>
              <w:t xml:space="preserve"> с</w:t>
            </w:r>
            <w:r w:rsidRPr="00083C5A">
              <w:rPr>
                <w:spacing w:val="-1"/>
                <w:sz w:val="26"/>
                <w:szCs w:val="26"/>
              </w:rPr>
              <w:t>овместно с Министерством сельского хозяйства КБР</w:t>
            </w:r>
          </w:p>
        </w:tc>
      </w:tr>
      <w:tr w:rsidR="00036B42" w:rsidRPr="00243048" w:rsidTr="0011018A">
        <w:trPr>
          <w:trHeight w:val="1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3.5.5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hyperlink r:id="rId8" w:history="1">
              <w:r w:rsidRPr="00083C5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предоставлении субсидий на поддержку сельскохозяйственного производства по отдельным </w:t>
              </w:r>
              <w:proofErr w:type="spellStart"/>
              <w:r w:rsidRPr="00083C5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подотраслям</w:t>
              </w:r>
              <w:proofErr w:type="spellEnd"/>
              <w:r w:rsidRPr="00083C5A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животноводства</w:t>
              </w:r>
            </w:hyperlink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Ю.А.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В.Х. 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сельского хозяйства КБР</w:t>
            </w:r>
          </w:p>
        </w:tc>
      </w:tr>
      <w:tr w:rsidR="00036B42" w:rsidRPr="00243048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3.5.6.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состоянии скотомогильников на территории КБР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В.Х. 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Совместно с Управлением </w:t>
            </w:r>
            <w:proofErr w:type="spellStart"/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Росприроднадзора</w:t>
            </w:r>
            <w:proofErr w:type="spellEnd"/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 КБР</w:t>
            </w:r>
          </w:p>
        </w:tc>
      </w:tr>
      <w:tr w:rsidR="00036B42" w:rsidRPr="00243048" w:rsidTr="0011018A">
        <w:trPr>
          <w:trHeight w:val="9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3.5.7.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1.Меры государственной поддержки фермеров КБР в области растениеводства.</w:t>
            </w:r>
          </w:p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2.О результатах мониторинга правоприменительной практики закона КБР «Об экологическом образовании и экологическом просвещении в КБР» от 09.11.2012 г. № 75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Колесников Ю.А. Якушенко С.Н.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сельского хозяйства КБР, Министерством природных ресурсов и экологии КБР</w:t>
            </w:r>
          </w:p>
        </w:tc>
      </w:tr>
      <w:tr w:rsidR="00036B42" w:rsidRPr="00243048" w:rsidTr="0011018A">
        <w:trPr>
          <w:trHeight w:val="2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3.5.8.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 эффективности использования мелиорации сельскохозяйственных земель в Чегемском муниципальном районе КБР.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Ю.А.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Шаваев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Выездное заседание </w:t>
            </w: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в Чегемском муниципальном районе</w:t>
            </w: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совместно с Министерством сельского хозяйства КБР и АККОР</w:t>
            </w:r>
          </w:p>
        </w:tc>
      </w:tr>
      <w:tr w:rsidR="00036B42" w:rsidRPr="00243048" w:rsidTr="0011018A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3.5.9.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pStyle w:val="a6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 xml:space="preserve">Анализ использования средств государственной поддержки в разрезе категорий </w:t>
            </w:r>
            <w:proofErr w:type="spellStart"/>
            <w:r w:rsidRPr="00083C5A">
              <w:rPr>
                <w:sz w:val="28"/>
                <w:szCs w:val="28"/>
              </w:rPr>
              <w:t>сельхозтоваропроизводителей</w:t>
            </w:r>
            <w:proofErr w:type="spellEnd"/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Ю.А.Якушенко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сельского хозяйства КБР и АККОР</w:t>
            </w:r>
          </w:p>
        </w:tc>
      </w:tr>
      <w:tr w:rsidR="00036B42" w:rsidRPr="00243048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3.5.10.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1.Об итогах работы за 2022 год.</w:t>
            </w:r>
          </w:p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2.О проекте плана работы Комиссии на 2023 год.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40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252" w:type="dxa"/>
            <w:gridSpan w:val="2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036B42" w:rsidRPr="008169E9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13599" w:type="dxa"/>
            <w:gridSpan w:val="5"/>
            <w:vAlign w:val="center"/>
          </w:tcPr>
          <w:p w:rsidR="00036B42" w:rsidRPr="00083C5A" w:rsidRDefault="00036B42" w:rsidP="00036B42">
            <w:pPr>
              <w:ind w:right="-31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развитию институтов гражданского общества, гармонизации межнациональных и межконфессиональных отношений, развитию некоммерческого сектора</w:t>
            </w:r>
          </w:p>
        </w:tc>
      </w:tr>
      <w:tr w:rsidR="00036B42" w:rsidRPr="00EA2D23" w:rsidTr="0011018A">
        <w:trPr>
          <w:trHeight w:val="1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2022 год.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A434F3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B42" w:rsidRPr="00083C5A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ходе реализации постановления пленарного заседания ОП КБР на тему: «О противодействии фальсификациям вклада нашей страны в разгром фашизма в период Великой Отечественной войны 1941-1945г.г.»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7E0806" w:rsidRPr="00083C5A" w:rsidRDefault="007E0806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Шихабахов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КБР, Министерством по взаимодействию с институтами гражданского общества и делам национальностей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проектов социально ориентированных некоммерческих организаций КБР, получивших гранты РФ и КБР в 2021 гг.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60" w:rsidRDefault="00BF6760" w:rsidP="00BF6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</w:rPr>
              <w:t>Сохроков</w:t>
            </w:r>
            <w:proofErr w:type="spellEnd"/>
            <w:r w:rsidRPr="00083C5A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Министерством по взаимодействию с институтами гражданского общества и делам национальностей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3.6.4.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социально-культурной адаптации соотечественников, возвратившихся и обучающихся в Кабардино-Балкарской Республике (в рамках реализации Государственной программе Кабардино-Балкарской Республики «Оказание содействия добровольному переселению в Кабардино-Балкарскую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Республику соотечественников, проживающих за рубежом»)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60" w:rsidRDefault="00BF6760" w:rsidP="00BF6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036B42" w:rsidRPr="00083C5A" w:rsidRDefault="00036B42" w:rsidP="00E04094">
            <w:pPr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Сохроков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rFonts w:eastAsia="Calibri"/>
                <w:sz w:val="26"/>
                <w:szCs w:val="26"/>
              </w:rPr>
              <w:t>Совместно с Министерством по взаимодействию с институтами гражданского общества и делам национальностей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after="0"/>
              <w:ind w:right="111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 xml:space="preserve">О деятельности религиозных общин Кабардино-Балкарской Республики по организации социального служения в приходах </w:t>
            </w:r>
            <w:r w:rsidRPr="00083C5A">
              <w:rPr>
                <w:i/>
                <w:sz w:val="28"/>
                <w:szCs w:val="28"/>
              </w:rPr>
              <w:t>(в рамках реализации государственной программы Кабардино-Балкарской Республики «Взаимодействие с общественными организациями и институтами гражданского общества в Кабардино-Балкарской Республике»)</w:t>
            </w:r>
            <w:r w:rsidRPr="00083C5A"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06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Маслов Н.А. Бобылев В.Н.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Х.О.</w:t>
            </w:r>
            <w:r w:rsidR="007E0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806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 w:rsidR="007E0806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Министерством по взаимодействию с институтами гражданского общества и делам национальностей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3.6.6.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434F3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 w:rsidR="00A434F3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 в укреплении единства и сотрудничества народов Кабардино-Балкарской Республики (в рамках празднования 100-летия со дня образования К</w:t>
            </w:r>
            <w:r w:rsidR="00A434F3">
              <w:rPr>
                <w:rFonts w:ascii="Times New Roman" w:hAnsi="Times New Roman" w:cs="Times New Roman"/>
                <w:sz w:val="28"/>
                <w:szCs w:val="28"/>
              </w:rPr>
              <w:t>абардино-Балкарской Республики).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Default="00A434F3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B42" w:rsidRPr="00083C5A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Сохроков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Х.Х</w:t>
            </w:r>
          </w:p>
          <w:p w:rsidR="00A434F3" w:rsidRPr="00083C5A" w:rsidRDefault="00A434F3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Министерством по взаимодействию с институтами гражданского общества и делам национальностей КБР, Министерством культуры КБР</w:t>
            </w:r>
          </w:p>
        </w:tc>
      </w:tr>
      <w:tr w:rsidR="00036B42" w:rsidRPr="00EA2D23" w:rsidTr="0011018A">
        <w:trPr>
          <w:trHeight w:val="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3.6.7.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4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социальном предпринимательстве и социальном проектировании</w:t>
            </w: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новый формат де</w:t>
            </w:r>
            <w:r w:rsidR="008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 и меры поддержки НКО.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841D6B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И</w:t>
            </w:r>
            <w:r w:rsidR="00036B42" w:rsidRPr="00083C5A">
              <w:rPr>
                <w:sz w:val="28"/>
                <w:szCs w:val="28"/>
                <w:lang w:eastAsia="en-US"/>
              </w:rPr>
              <w:t>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НКО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3.6.8.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A434F3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координации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B42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национальных культурных центров Фонда культуры КБР по пропаганде народных традиций» </w:t>
            </w:r>
            <w:r w:rsidR="00036B42" w:rsidRPr="00083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рамках реализации </w:t>
            </w:r>
            <w:r w:rsidR="00036B42" w:rsidRPr="00083C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мероприятий, посвященных Году культурного наследия народов России).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841D6B" w:rsidP="00E04094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36B42" w:rsidRPr="00083C5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Маслов Н.А.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Совместно с Комиссией ОП КБР по развитию культуры, сохранению </w:t>
            </w: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духовного наследия и средствам массовой информации, Министерством по взаимодействию с институтами гражданского общества и делам национальностей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экстремизма, терроризма и формированию межнациональной толерантности в муниципальных образованиях Кабардино-Балкарской Республики (в рамках реализации государственной программы Кабардино-Балкарской Республики «Взаимодействие с общественными организациями и институтами гражданского общества в Ка</w:t>
            </w:r>
            <w:r w:rsidR="00A434F3">
              <w:rPr>
                <w:rFonts w:ascii="Times New Roman" w:hAnsi="Times New Roman" w:cs="Times New Roman"/>
                <w:sz w:val="28"/>
                <w:szCs w:val="28"/>
              </w:rPr>
              <w:t>бардино-Балкарской Республике»).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841D6B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О</w:t>
            </w:r>
            <w:r w:rsidR="00036B42" w:rsidRPr="00083C5A">
              <w:rPr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A434F3" w:rsidP="007E08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B42" w:rsidRPr="00083C5A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  <w:r w:rsidR="007E0806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. Бобылев В.Н. </w:t>
            </w:r>
            <w:proofErr w:type="spellStart"/>
            <w:r w:rsidR="007E0806" w:rsidRPr="00083C5A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="007E0806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Х.О.</w:t>
            </w:r>
            <w:r w:rsidR="007E0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806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 w:rsidR="007E0806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с Министерством по взаимодействию с институтами гражданского общества и делам национальностей КБР, с местными администрациями муниципальных образований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3.6.10.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7E0806" w:rsidP="00841D6B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п</w:t>
            </w:r>
            <w:r w:rsidR="00036B42" w:rsidRPr="00083C5A">
              <w:rPr>
                <w:rFonts w:ascii="Times New Roman" w:hAnsi="Times New Roman" w:cs="Times New Roman"/>
                <w:sz w:val="28"/>
                <w:szCs w:val="28"/>
              </w:rPr>
              <w:t>роекта ОП КБР «Добро пожаловать в Мой Мир!» (в поддержку детей с ОВЗ в КБР)»</w:t>
            </w:r>
            <w:r w:rsidR="00841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pStyle w:val="a6"/>
              <w:spacing w:before="0" w:beforeAutospacing="0" w:after="0" w:afterAutospacing="0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Маслов Н.А.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Ямгахова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с Советом НКО при ОП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3.6.11.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ind w:left="34"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Отчет о работе Комиссии за 2022 год.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pStyle w:val="a6"/>
              <w:spacing w:before="0" w:beforeAutospacing="0" w:after="0" w:afterAutospacing="0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A434F3" w:rsidP="00036B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</w:rPr>
              <w:t>Аттаев</w:t>
            </w:r>
            <w:proofErr w:type="spellEnd"/>
            <w:r w:rsidRPr="00083C5A">
              <w:rPr>
                <w:sz w:val="28"/>
                <w:szCs w:val="28"/>
              </w:rPr>
              <w:t xml:space="preserve"> Ж.Ж.</w:t>
            </w:r>
            <w:r>
              <w:rPr>
                <w:sz w:val="28"/>
                <w:szCs w:val="28"/>
              </w:rPr>
              <w:t xml:space="preserve"> </w:t>
            </w:r>
            <w:r w:rsidR="00036B42" w:rsidRPr="00083C5A">
              <w:rPr>
                <w:sz w:val="28"/>
                <w:szCs w:val="28"/>
                <w:lang w:eastAsia="en-US"/>
              </w:rPr>
              <w:t>Маслов Н.А.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B42" w:rsidRPr="008169E9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3.7.</w:t>
            </w:r>
          </w:p>
        </w:tc>
        <w:tc>
          <w:tcPr>
            <w:tcW w:w="13599" w:type="dxa"/>
            <w:gridSpan w:val="5"/>
            <w:vAlign w:val="center"/>
          </w:tcPr>
          <w:p w:rsidR="00036B42" w:rsidRPr="00083C5A" w:rsidRDefault="00036B42" w:rsidP="00036B42">
            <w:pPr>
              <w:spacing w:after="0"/>
              <w:ind w:right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Планировочный семинар-совещание</w:t>
            </w:r>
            <w:r w:rsidR="00B23774">
              <w:rPr>
                <w:rFonts w:ascii="Times New Roman" w:hAnsi="Times New Roman" w:cs="Times New Roman"/>
                <w:sz w:val="28"/>
                <w:szCs w:val="28"/>
              </w:rPr>
              <w:t>: «Проектирование деятельности комиссии»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Бажев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2022 год.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Бажев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конкурса на лучшую муниципальную общественную палату и лучший общественный совет при республиканском органе исполнительной власти по итогам 2022 года.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tabs>
                <w:tab w:val="left" w:pos="11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Бажев Д.М.</w:t>
            </w:r>
          </w:p>
          <w:p w:rsidR="00036B42" w:rsidRPr="00083C5A" w:rsidRDefault="00036B42" w:rsidP="00E04094">
            <w:pPr>
              <w:spacing w:after="0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Керефов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4058FE" w:rsidRDefault="00036B42" w:rsidP="004058FE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pacing w:before="0" w:beforeAutospacing="0" w:after="0" w:afterAutospacing="0"/>
              <w:ind w:left="0" w:right="111" w:firstLine="34"/>
              <w:jc w:val="both"/>
              <w:rPr>
                <w:sz w:val="28"/>
                <w:shd w:val="clear" w:color="auto" w:fill="FFFFFF"/>
              </w:rPr>
            </w:pPr>
            <w:r w:rsidRPr="00083C5A">
              <w:rPr>
                <w:sz w:val="28"/>
                <w:shd w:val="clear" w:color="auto" w:fill="FFFFFF"/>
              </w:rPr>
              <w:t>Об организационно-методическом сопровождении деятельности общественных палат муниципальных образований как субъектов общественного контроля.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А.Д.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>С участием общественных палат муниципальных образований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right="111"/>
              <w:jc w:val="both"/>
              <w:rPr>
                <w:sz w:val="28"/>
                <w:shd w:val="clear" w:color="auto" w:fill="FFFFFF"/>
              </w:rPr>
            </w:pPr>
            <w:r w:rsidRPr="00083C5A">
              <w:rPr>
                <w:sz w:val="28"/>
                <w:shd w:val="clear" w:color="auto" w:fill="FFFFFF"/>
              </w:rPr>
              <w:t>Об информационном сопровождении деятельности общественных палат и общественных советов при ОИВ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А.Д.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>С участием общественных палат муниципальных образований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ind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0"/>
              </w:rPr>
              <w:t>О реализации мероприятий по благоустройству общественных территорий в муниципальных образованиях республики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Ахохов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К.М.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М.И. Керефов М.А.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>С участием общественных палат муниципальных образований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FE" w:rsidRPr="004058FE" w:rsidRDefault="004058FE" w:rsidP="004058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hd w:val="clear" w:color="auto" w:fill="FFFFFF"/>
              </w:rPr>
              <w:t xml:space="preserve"> 1</w:t>
            </w:r>
            <w:r w:rsidRPr="004058FE">
              <w:rPr>
                <w:rFonts w:ascii="Times New Roman" w:hAnsi="Times New Roman" w:cs="Times New Roman"/>
                <w:sz w:val="28"/>
                <w:shd w:val="clear" w:color="auto" w:fill="FFFFFF"/>
              </w:rPr>
              <w:t>.  О регулировании числа безнадзорных животных в населенных пунктах республики: проблемы и пути решения</w:t>
            </w:r>
            <w:r w:rsidRPr="004058FE">
              <w:rPr>
                <w:sz w:val="28"/>
                <w:shd w:val="clear" w:color="auto" w:fill="FFFFFF"/>
              </w:rPr>
              <w:t>.</w:t>
            </w:r>
          </w:p>
          <w:p w:rsidR="00036B42" w:rsidRPr="004058FE" w:rsidRDefault="00036B42" w:rsidP="004058FE">
            <w:pPr>
              <w:pStyle w:val="a4"/>
              <w:numPr>
                <w:ilvl w:val="0"/>
                <w:numId w:val="15"/>
              </w:numPr>
              <w:tabs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058FE">
              <w:rPr>
                <w:b/>
                <w:sz w:val="28"/>
                <w:szCs w:val="28"/>
              </w:rPr>
              <w:t>Выездное заседание</w:t>
            </w:r>
            <w:r w:rsidRPr="004058FE">
              <w:rPr>
                <w:sz w:val="28"/>
                <w:szCs w:val="28"/>
              </w:rPr>
              <w:t xml:space="preserve"> Комиссии на тему: «Опыт работы общественной палаты ________ муниципального района как субъекта общественного контроля»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spacing w:after="0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М.И. Канунников А.Д.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>С участием общественных палат муниципальных образований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4"/>
              <w:numPr>
                <w:ilvl w:val="0"/>
                <w:numId w:val="16"/>
              </w:numPr>
              <w:ind w:left="317" w:right="111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О результатах общественного мониторинга деятельности Общественных палат муниципальных районов и городских округов КБР.</w:t>
            </w:r>
          </w:p>
          <w:p w:rsidR="00036B42" w:rsidRPr="00083C5A" w:rsidRDefault="00036B42" w:rsidP="00E04094">
            <w:pPr>
              <w:pStyle w:val="a4"/>
              <w:numPr>
                <w:ilvl w:val="0"/>
                <w:numId w:val="16"/>
              </w:numPr>
              <w:ind w:left="317" w:right="111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Об оказании ритуальных услуг и содержании мест захоронения в населенных пунктах.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Д.М.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Ахохов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К.М.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Узденов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М.И.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40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Выездное заседание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тему: «О деятельности Общественной палаты </w:t>
            </w:r>
            <w:r w:rsidR="004058FE">
              <w:rPr>
                <w:rFonts w:ascii="Times New Roman" w:hAnsi="Times New Roman" w:cs="Times New Roman"/>
                <w:sz w:val="28"/>
                <w:szCs w:val="28"/>
              </w:rPr>
              <w:t>Чегемского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 xml:space="preserve">Бежев Д.М. </w:t>
            </w:r>
            <w:proofErr w:type="spellStart"/>
            <w:r w:rsidRPr="00083C5A">
              <w:rPr>
                <w:sz w:val="28"/>
                <w:szCs w:val="28"/>
              </w:rPr>
              <w:t>Узденов</w:t>
            </w:r>
            <w:proofErr w:type="spellEnd"/>
            <w:r w:rsidRPr="00083C5A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местной администрацией Эльбрусского муниципального района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3.7.10.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FD139D">
            <w:pPr>
              <w:ind w:left="34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бюджетной обеспеченности реализации полномочий муниципальных </w:t>
            </w:r>
            <w:r w:rsidR="00FD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районов и городских округов</w:t>
            </w: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Ахохов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К.М.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Д.М. председатели общественных палат муниципальных образований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3.7.11.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 итогах конкурса на лучшую общественную палату муниципальных образований и общественного совета при исполнительном органе государственной власти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Д.М. </w:t>
            </w:r>
            <w:proofErr w:type="spellStart"/>
            <w:r w:rsidRPr="00083C5A">
              <w:rPr>
                <w:sz w:val="28"/>
                <w:szCs w:val="28"/>
              </w:rPr>
              <w:t>Керефов</w:t>
            </w:r>
            <w:proofErr w:type="spellEnd"/>
            <w:r w:rsidRPr="00083C5A">
              <w:rPr>
                <w:sz w:val="28"/>
                <w:szCs w:val="28"/>
              </w:rPr>
              <w:t xml:space="preserve"> М.А. </w:t>
            </w:r>
            <w:proofErr w:type="spellStart"/>
            <w:r w:rsidRPr="00083C5A">
              <w:rPr>
                <w:sz w:val="28"/>
                <w:szCs w:val="28"/>
              </w:rPr>
              <w:t>Узденов</w:t>
            </w:r>
            <w:proofErr w:type="spellEnd"/>
            <w:r w:rsidRPr="00083C5A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3.7.12.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Отчет о работе Комиссии за 2022 год.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Бажев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B42" w:rsidRPr="00066BC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3.8.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036B42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83C5A">
              <w:rPr>
                <w:b/>
                <w:sz w:val="26"/>
                <w:szCs w:val="26"/>
              </w:rPr>
              <w:t>Комиссия по общественной безопасности, соблюдению законности и взаимодействию с ОНК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B23774" w:rsidP="00E04094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74">
              <w:rPr>
                <w:rFonts w:ascii="Times New Roman" w:hAnsi="Times New Roman" w:cs="Times New Roman"/>
                <w:sz w:val="28"/>
                <w:szCs w:val="28"/>
              </w:rPr>
              <w:t>Планировочный семинар-совещание: «Проектирование деятельности комиссии»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13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83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20"/>
              <w:shd w:val="clear" w:color="auto" w:fill="auto"/>
              <w:jc w:val="both"/>
              <w:rPr>
                <w:rStyle w:val="211pt"/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Об утверждении плана работы на 2022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1C6A99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январ</w:t>
            </w:r>
            <w:r w:rsidR="001C6A99"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Об итогах деятельности Общественной наблюдательной комиссии КБР в 2021 году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1C6A99" w:rsidP="001C6A99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 </w:t>
            </w:r>
            <w:r w:rsidR="00036B42" w:rsidRPr="00083C5A">
              <w:rPr>
                <w:sz w:val="28"/>
                <w:szCs w:val="28"/>
                <w:lang w:eastAsia="en-US"/>
              </w:rPr>
              <w:t>феврал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Барсагов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Созаева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А.З.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83C5A">
              <w:rPr>
                <w:sz w:val="26"/>
                <w:szCs w:val="26"/>
              </w:rPr>
              <w:t>С участием представителей УФСИН по КБР, прокуратуры КБР</w:t>
            </w:r>
          </w:p>
        </w:tc>
      </w:tr>
      <w:tr w:rsidR="00036B42" w:rsidRPr="00EA2D23" w:rsidTr="001C6A99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1C6A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83C5A">
              <w:rPr>
                <w:rFonts w:ascii="Times New Roman" w:hAnsi="Times New Roman" w:cs="Times New Roman"/>
                <w:sz w:val="28"/>
              </w:rPr>
              <w:t xml:space="preserve">О реализации требований законодательства о порядке рассмотрения обращений граждан органами местного самоуправления в </w:t>
            </w:r>
            <w:r w:rsidR="001C6A99">
              <w:rPr>
                <w:rFonts w:ascii="Times New Roman" w:hAnsi="Times New Roman" w:cs="Times New Roman"/>
                <w:sz w:val="28"/>
              </w:rPr>
              <w:t xml:space="preserve">Баксанском и </w:t>
            </w:r>
            <w:proofErr w:type="spellStart"/>
            <w:r w:rsidR="001C6A99">
              <w:rPr>
                <w:rFonts w:ascii="Times New Roman" w:hAnsi="Times New Roman" w:cs="Times New Roman"/>
                <w:sz w:val="28"/>
              </w:rPr>
              <w:t>Зольском</w:t>
            </w:r>
            <w:proofErr w:type="spellEnd"/>
            <w:r w:rsidR="001C6A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</w:rPr>
              <w:lastRenderedPageBreak/>
              <w:t>муниципальн</w:t>
            </w:r>
            <w:r w:rsidR="001C6A99">
              <w:rPr>
                <w:rFonts w:ascii="Times New Roman" w:hAnsi="Times New Roman" w:cs="Times New Roman"/>
                <w:sz w:val="28"/>
              </w:rPr>
              <w:t>ых</w:t>
            </w:r>
            <w:r w:rsidRPr="00083C5A">
              <w:rPr>
                <w:rFonts w:ascii="Times New Roman" w:hAnsi="Times New Roman" w:cs="Times New Roman"/>
                <w:sz w:val="28"/>
              </w:rPr>
              <w:t xml:space="preserve"> районах и городск</w:t>
            </w:r>
            <w:r w:rsidR="001C6A99">
              <w:rPr>
                <w:rFonts w:ascii="Times New Roman" w:hAnsi="Times New Roman" w:cs="Times New Roman"/>
                <w:sz w:val="28"/>
              </w:rPr>
              <w:t>ом</w:t>
            </w:r>
            <w:r w:rsidRPr="00083C5A">
              <w:rPr>
                <w:rFonts w:ascii="Times New Roman" w:hAnsi="Times New Roman" w:cs="Times New Roman"/>
                <w:sz w:val="28"/>
              </w:rPr>
              <w:t xml:space="preserve"> округ</w:t>
            </w:r>
            <w:r w:rsidR="001C6A99">
              <w:rPr>
                <w:rFonts w:ascii="Times New Roman" w:hAnsi="Times New Roman" w:cs="Times New Roman"/>
                <w:sz w:val="28"/>
              </w:rPr>
              <w:t>е Баксан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tabs>
                <w:tab w:val="left" w:pos="884"/>
              </w:tabs>
              <w:ind w:right="11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8"/>
              <w:ind w:right="111"/>
              <w:jc w:val="both"/>
              <w:rPr>
                <w:sz w:val="28"/>
                <w:szCs w:val="28"/>
              </w:rPr>
            </w:pPr>
            <w:proofErr w:type="spellStart"/>
            <w:r w:rsidRPr="00083C5A">
              <w:rPr>
                <w:sz w:val="28"/>
                <w:szCs w:val="28"/>
              </w:rPr>
              <w:t>Караев</w:t>
            </w:r>
            <w:proofErr w:type="spellEnd"/>
            <w:r w:rsidRPr="00083C5A">
              <w:rPr>
                <w:sz w:val="28"/>
                <w:szCs w:val="28"/>
              </w:rPr>
              <w:t xml:space="preserve"> Р.Ш. </w:t>
            </w:r>
            <w:proofErr w:type="spellStart"/>
            <w:r w:rsidRPr="00083C5A">
              <w:rPr>
                <w:sz w:val="28"/>
                <w:szCs w:val="28"/>
              </w:rPr>
              <w:t>Любуня</w:t>
            </w:r>
            <w:proofErr w:type="spellEnd"/>
            <w:r w:rsidRPr="00083C5A">
              <w:rPr>
                <w:sz w:val="28"/>
                <w:szCs w:val="28"/>
              </w:rPr>
              <w:t xml:space="preserve"> Н.Г. </w:t>
            </w:r>
            <w:proofErr w:type="spellStart"/>
            <w:r w:rsidRPr="00083C5A">
              <w:rPr>
                <w:sz w:val="28"/>
                <w:szCs w:val="28"/>
              </w:rPr>
              <w:t>Яхагоев</w:t>
            </w:r>
            <w:proofErr w:type="spellEnd"/>
            <w:r w:rsidRPr="00083C5A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 участием соответствующих общественных палат</w:t>
            </w:r>
            <w:r w:rsidR="00E0409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="00E040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образований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1C6A99" w:rsidP="00E04094">
            <w:pPr>
              <w:jc w:val="both"/>
              <w:rPr>
                <w:rStyle w:val="211pt"/>
                <w:rFonts w:eastAsiaTheme="minorHAnsi"/>
                <w:sz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 эффективности использования возможностей аппаратно-программного комплекса "Безопасная республика" в решении задач по укреплению общественного порядка и общественной безопасности в республике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Р.Ш.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Яхагоев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1C6A99">
            <w:pPr>
              <w:pStyle w:val="a6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r w:rsidRPr="00083C5A">
              <w:rPr>
                <w:sz w:val="26"/>
                <w:szCs w:val="26"/>
              </w:rPr>
              <w:t xml:space="preserve">С участием </w:t>
            </w:r>
            <w:r w:rsidR="001C6A99" w:rsidRPr="00083C5A">
              <w:rPr>
                <w:sz w:val="26"/>
                <w:szCs w:val="26"/>
              </w:rPr>
              <w:t>МВД КБР</w:t>
            </w:r>
            <w:r w:rsidR="001C6A99">
              <w:rPr>
                <w:sz w:val="26"/>
                <w:szCs w:val="26"/>
              </w:rPr>
              <w:t xml:space="preserve">, </w:t>
            </w:r>
            <w:r w:rsidR="001C6A99" w:rsidRPr="00083C5A">
              <w:rPr>
                <w:sz w:val="26"/>
                <w:szCs w:val="26"/>
              </w:rPr>
              <w:t xml:space="preserve"> </w:t>
            </w:r>
            <w:r w:rsidRPr="001C6A99">
              <w:rPr>
                <w:color w:val="FF0000"/>
                <w:sz w:val="26"/>
                <w:szCs w:val="26"/>
              </w:rPr>
              <w:t xml:space="preserve">Министерства просвещения, науки и по делам молодежи КБР, 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Style w:val="211pt"/>
                <w:rFonts w:eastAsiaTheme="minorHAnsi"/>
                <w:sz w:val="28"/>
                <w:szCs w:val="28"/>
              </w:rPr>
              <w:t>О деятельности административных комиссий при администрациях местного самоуправления КБР,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законов при их формировании</w:t>
            </w:r>
            <w:r w:rsidRPr="00083C5A">
              <w:rPr>
                <w:rStyle w:val="211pt"/>
                <w:rFonts w:eastAsiaTheme="minorHAnsi"/>
                <w:sz w:val="28"/>
                <w:szCs w:val="28"/>
              </w:rPr>
              <w:t xml:space="preserve"> (по итогам мониторинга)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tabs>
                <w:tab w:val="left" w:pos="884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8"/>
              <w:ind w:right="111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 участием местных администраций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Default="001C6A99" w:rsidP="001C6A99">
            <w:pPr>
              <w:tabs>
                <w:tab w:val="left" w:pos="430"/>
              </w:tabs>
              <w:ind w:right="11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36B42" w:rsidRPr="00083C5A">
              <w:rPr>
                <w:rFonts w:ascii="Times New Roman" w:hAnsi="Times New Roman" w:cs="Times New Roman"/>
                <w:sz w:val="28"/>
                <w:szCs w:val="28"/>
              </w:rPr>
              <w:t>Об эффективности взаимодействия правоохранительных органов (МВД, Прокуратура, СК по КБР) по обеспечению соблюдения законности и общественной безопасности</w:t>
            </w:r>
            <w:r w:rsidR="00036B42" w:rsidRPr="00083C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C6A99" w:rsidRPr="00083C5A" w:rsidRDefault="001C6A99" w:rsidP="00E04094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083C5A">
              <w:rPr>
                <w:rFonts w:ascii="Times New Roman" w:hAnsi="Times New Roman" w:cs="Times New Roman"/>
                <w:sz w:val="28"/>
              </w:rPr>
              <w:t>О мерах по обеспечению требований безопасности в образовательных учреждениях КБР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tabs>
                <w:tab w:val="left" w:pos="884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8"/>
              <w:ind w:right="111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 участием представителей Прокуратуры КБР, МВД КБР, У СК РФ по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t>О реализации требований законодательства Российской Федерации и законодательства Кабардино-Балкарской Республики об участии граждан в охране общественного порядка.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tabs>
                <w:tab w:val="left" w:pos="884"/>
              </w:tabs>
              <w:ind w:right="11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083C5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Машуков Х.М.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МВД по КБР, Прокуратура КБР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1C6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1.О мерах по совершенствованию взаимодействия органов и учреждений системы профилактики правонарушений среди несовершеннолетних.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tabs>
                <w:tab w:val="left" w:pos="884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spacing w:after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Машуков Х.М.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Любуня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</w:t>
            </w:r>
            <w:proofErr w:type="spellStart"/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Минпроса</w:t>
            </w:r>
            <w:proofErr w:type="spellEnd"/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, МВД КБР, администраций местного самоуправления</w:t>
            </w:r>
          </w:p>
        </w:tc>
      </w:tr>
      <w:tr w:rsidR="00036B42" w:rsidRPr="00EA2D23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3.8.10.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межведомственного взаимодействия в вопросах профилактики правонарушений среди лиц, освобожденных из мест лишения свободы, а также лиц, осужденных к наказаниям и мерам уголовно-правового характера без изоляции от общества на территории республики, в том числе их ресоциализации и социальной адаптации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tabs>
                <w:tab w:val="left" w:pos="884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spacing w:after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Машуков Х.М.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Р.Ш. 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Созаева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 участием Прокуратуры КБР, МВД КБР, УФСИН по КБР</w:t>
            </w:r>
          </w:p>
        </w:tc>
      </w:tr>
      <w:tr w:rsidR="00036B42" w:rsidRPr="00EA2D23" w:rsidTr="0011018A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3.8.11.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20"/>
              <w:shd w:val="clear" w:color="auto" w:fill="auto"/>
              <w:jc w:val="both"/>
              <w:rPr>
                <w:rStyle w:val="211pt"/>
                <w:sz w:val="28"/>
                <w:szCs w:val="28"/>
              </w:rPr>
            </w:pPr>
            <w:r w:rsidRPr="00083C5A">
              <w:rPr>
                <w:rStyle w:val="211pt"/>
                <w:sz w:val="28"/>
                <w:szCs w:val="28"/>
              </w:rPr>
              <w:t>Об итогах работы Комиссии за 2022 год.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Машуков Х.М.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4094">
            <w:pPr>
              <w:pStyle w:val="a6"/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6B42" w:rsidRPr="00083C5A" w:rsidRDefault="00036B42" w:rsidP="00036B42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КОНТРОЛЬ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036B42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036B42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036B42">
            <w:pPr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обеспечения жизненно важными лекарственными препаратами и изделиями медицинского назначения</w:t>
            </w:r>
            <w:r w:rsidRPr="00083C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льготных категорий граждан</w:t>
            </w:r>
          </w:p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Шарданов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0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здравоохранения КБР</w:t>
            </w: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</w:t>
            </w:r>
            <w:proofErr w:type="gram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хода реализации региональной программы модернизации первичного звена здравоохранения</w:t>
            </w:r>
            <w:proofErr w:type="gram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в Кабардино-Балкарской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на 2021 – 2025 годы.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Егорова Г.Ф. Шинкарева Н.П.</w:t>
            </w:r>
          </w:p>
        </w:tc>
        <w:tc>
          <w:tcPr>
            <w:tcW w:w="3190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реализации проектов социально ориентированных некоммерческих организаций КБР, получивших гранты РФ и КБР в 2021 гг.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Маслов Н.А.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Сохроков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Х.Х.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деятельности Общественных палат муниципальных районов и городских округов КБР.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март-сентябрь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Д.М.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Ахохов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К.М.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Узденов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деятельности административных комиссий в муниципальных районах и городских округах КБР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горячего питания в общеобразовательных организациях Черекского муниципального района Кабардино-Балкарской Республики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Н.Х.,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А.Л., 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М.Б.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Управлением </w:t>
            </w:r>
            <w:proofErr w:type="spellStart"/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 по КБР</w:t>
            </w:r>
          </w:p>
          <w:p w:rsidR="00036B42" w:rsidRPr="00083C5A" w:rsidRDefault="00036B42" w:rsidP="00E02C97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««Материально-техническое состояние учреждений культуры Кабардино-Балкарской Республики»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Хафицэ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М.М. </w:t>
            </w:r>
            <w:r w:rsidRPr="00083C5A">
              <w:rPr>
                <w:sz w:val="28"/>
                <w:szCs w:val="28"/>
              </w:rPr>
              <w:t>Герасимова С.М.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культуры КБР</w:t>
            </w: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2C97">
            <w:pPr>
              <w:pStyle w:val="a6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83C5A">
              <w:rPr>
                <w:color w:val="000000"/>
                <w:sz w:val="28"/>
                <w:szCs w:val="28"/>
              </w:rPr>
              <w:t>Мониторинг правоприменительной практики закона КБР «Об экологическом образовании и экологическом просвещении в КБР» от 09.11.2012 г. № 75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2C9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190" w:type="dxa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  <w:trHeight w:val="2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083C5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Кабардино-Балкарской Республике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Н.Х., Павленко В.П.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Абаноков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В.К., Алексейчик Т.И.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КБР, Комиссией по экономическому развитию, поддержке предпринимательства, ЖКХ, курортам и туризму</w:t>
            </w: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ind w:right="-1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рекомендаций Комиссии ОП КБР по экономическому развитию, поддержке предпринимательства и жилищно-коммунальной политике по водоснабжению в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Псыгансу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Урванского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 в связи с коллективным обращением жителей села в Общественную палату КБР от 20 июля 2017 года    (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. № 24)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В.П., Чеченов Р.М.</w:t>
            </w:r>
          </w:p>
        </w:tc>
        <w:tc>
          <w:tcPr>
            <w:tcW w:w="3190" w:type="dxa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bidi="en-US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местной администрацией Урванского муниципального района</w:t>
            </w: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мониторинг качества ремонта МКД в 2021 и 2022 году.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В.П., Чеченов Р.М.</w:t>
            </w:r>
          </w:p>
        </w:tc>
        <w:tc>
          <w:tcPr>
            <w:tcW w:w="3190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Некоммерческим Фондом «Региональный оператор капитального ремонта МКД КБР»</w:t>
            </w:r>
          </w:p>
          <w:p w:rsidR="00036B42" w:rsidRPr="00083C5A" w:rsidRDefault="00036B42" w:rsidP="00E02C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1C6A99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деятельности местных администраций муниципальных районов КБР по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обращениям граждан в 2021-2022 годах (</w:t>
            </w:r>
            <w:proofErr w:type="spellStart"/>
            <w:r w:rsidR="001C6A99">
              <w:rPr>
                <w:rFonts w:ascii="Times New Roman" w:hAnsi="Times New Roman" w:cs="Times New Roman"/>
                <w:sz w:val="28"/>
                <w:szCs w:val="28"/>
              </w:rPr>
              <w:t>Баксанский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6A99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="001C6A99">
              <w:rPr>
                <w:rFonts w:ascii="Times New Roman" w:hAnsi="Times New Roman" w:cs="Times New Roman"/>
                <w:sz w:val="28"/>
                <w:szCs w:val="28"/>
              </w:rPr>
              <w:t xml:space="preserve"> районы, </w:t>
            </w:r>
            <w:proofErr w:type="spellStart"/>
            <w:r w:rsidR="001C6A9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1C6A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C6A99">
              <w:rPr>
                <w:rFonts w:ascii="Times New Roman" w:hAnsi="Times New Roman" w:cs="Times New Roman"/>
                <w:sz w:val="28"/>
                <w:szCs w:val="28"/>
              </w:rPr>
              <w:t>Басан</w:t>
            </w:r>
            <w:proofErr w:type="spellEnd"/>
            <w:r w:rsidR="001C6A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Канунников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А.Д.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Керефов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М.А.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Узденов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</w:rPr>
              <w:t xml:space="preserve">Совместно с местными администрациями муниципальных районов </w:t>
            </w:r>
            <w:r w:rsidRPr="00083C5A">
              <w:rPr>
                <w:sz w:val="26"/>
                <w:szCs w:val="26"/>
              </w:rPr>
              <w:lastRenderedPageBreak/>
              <w:t xml:space="preserve">КБР </w:t>
            </w: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FA713F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обеспечения открытости информации о деятельности </w:t>
            </w:r>
            <w:r w:rsidR="00FA71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советов при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исполнительных орган</w:t>
            </w:r>
            <w:r w:rsidR="00FA713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КБР (на основе анализа сайтов)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Д.М.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Кочесоков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Б.А.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2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Общественный контроль системы подготовки и допуска водителей к управлению автотранспортом в Кабардино-Балкарской Республике. Проблемы и пути их решения в свете требований Президента Российской Федерации по сокращению дорожно-транспортных происшествий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В.П., Литвинов Р.А.</w:t>
            </w:r>
          </w:p>
        </w:tc>
        <w:tc>
          <w:tcPr>
            <w:tcW w:w="3190" w:type="dxa"/>
            <w:vAlign w:val="center"/>
          </w:tcPr>
          <w:p w:rsidR="00036B42" w:rsidRPr="00083C5A" w:rsidRDefault="00036B42" w:rsidP="00E02C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транспорта и дорожного хозяйства КБР, Управлением ГИБДД МВД по КБР</w:t>
            </w: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FA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проверок по обращениям граждан в рамках полномочий комиссий.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Комиссии ОП КБР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036B42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6B42" w:rsidRPr="00083C5A" w:rsidRDefault="00036B42" w:rsidP="00036B42">
            <w:pPr>
              <w:tabs>
                <w:tab w:val="left" w:pos="459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6B42" w:rsidRPr="00083C5A" w:rsidRDefault="00036B42" w:rsidP="00036B42">
            <w:pPr>
              <w:pStyle w:val="a6"/>
              <w:spacing w:before="0" w:beforeAutospacing="0" w:after="0" w:afterAutospacing="0"/>
              <w:ind w:left="5" w:right="111"/>
              <w:jc w:val="center"/>
              <w:rPr>
                <w:sz w:val="28"/>
                <w:szCs w:val="28"/>
                <w:lang w:eastAsia="en-US"/>
              </w:rPr>
            </w:pPr>
            <w:r w:rsidRPr="00083C5A">
              <w:rPr>
                <w:b/>
                <w:sz w:val="28"/>
                <w:szCs w:val="28"/>
                <w:lang w:eastAsia="en-US"/>
              </w:rPr>
              <w:t>КОНФЕРЕНЦИИ, «КРУГЛЫЕ СТОЛЫ», КОНКУРСЫ, ФЕСТИВАЛИ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036B42">
            <w:pPr>
              <w:pStyle w:val="a6"/>
              <w:spacing w:before="0" w:beforeAutospacing="0" w:after="0" w:afterAutospacing="0"/>
              <w:ind w:left="5" w:right="111"/>
              <w:jc w:val="center"/>
              <w:rPr>
                <w:color w:val="215868" w:themeColor="accent5" w:themeShade="80"/>
                <w:sz w:val="26"/>
                <w:szCs w:val="26"/>
                <w:lang w:eastAsia="en-US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«О развитии поискового движения Кабардино-Балкарии. Создание координационного совета по поисковой работе на территории КБР»</w:t>
            </w:r>
            <w:r w:rsidRPr="00083C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рамках проекта ОП КБР «Знамя в строю»).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Ордокова Ю.В.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jc w:val="both"/>
              <w:rPr>
                <w:rStyle w:val="af0"/>
                <w:rFonts w:ascii="Times New Roman" w:hAnsi="Times New Roman" w:cs="Times New Roman"/>
                <w:b w:val="0"/>
                <w:color w:val="444444"/>
                <w:sz w:val="28"/>
                <w:shd w:val="clear" w:color="auto" w:fill="FFFFFF"/>
              </w:rPr>
            </w:pPr>
            <w:r w:rsidRPr="00083C5A">
              <w:rPr>
                <w:rStyle w:val="af0"/>
                <w:rFonts w:ascii="Times New Roman" w:hAnsi="Times New Roman" w:cs="Times New Roman"/>
                <w:b w:val="0"/>
                <w:color w:val="444444"/>
                <w:sz w:val="28"/>
                <w:shd w:val="clear" w:color="auto" w:fill="FFFFFF"/>
              </w:rPr>
              <w:t>Научно-практическая конференция «Кабардино-</w:t>
            </w:r>
            <w:r w:rsidRPr="00083C5A">
              <w:rPr>
                <w:rStyle w:val="af0"/>
                <w:rFonts w:ascii="Times New Roman" w:hAnsi="Times New Roman" w:cs="Times New Roman"/>
                <w:b w:val="0"/>
                <w:color w:val="444444"/>
                <w:sz w:val="28"/>
                <w:shd w:val="clear" w:color="auto" w:fill="FFFFFF"/>
              </w:rPr>
              <w:lastRenderedPageBreak/>
              <w:t>Балкария: 100 лет на пути созидания»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  <w:r w:rsidRPr="00083C5A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Бажев Д.М.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83C5A">
              <w:rPr>
                <w:sz w:val="26"/>
                <w:szCs w:val="26"/>
              </w:rPr>
              <w:t xml:space="preserve">Совместно с Институтом </w:t>
            </w:r>
            <w:r w:rsidRPr="00083C5A">
              <w:rPr>
                <w:sz w:val="26"/>
                <w:szCs w:val="26"/>
              </w:rPr>
              <w:lastRenderedPageBreak/>
              <w:t>гуманитарных исследований КБНЦ РАН</w:t>
            </w: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459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«Военно-патриотическое воспитание молодежи Кабардино-Балкарской Республики </w:t>
            </w:r>
            <w:r w:rsidRPr="00083C5A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проекта ОП КБР «Знамя в строю»).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Ордокова Ю.В.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459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Обучающий семинар на тему: «Социальное предпринимательство и социальное проектирование: новый формат деятельности и меры поддержки НКО»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Председатель Совета НКО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459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Семинар для школьников 9-11 классов о противодействии терроризму (в одном из муниципальных районов)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Машуков Х.М.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Любуня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Семинар для школьников 9-11 классов о противодействии терроризму (в одном из муниципальных районов)</w:t>
            </w:r>
          </w:p>
        </w:tc>
      </w:tr>
      <w:tr w:rsidR="00036B42" w:rsidRPr="00083C5A" w:rsidTr="0011018A">
        <w:trPr>
          <w:gridAfter w:val="1"/>
          <w:wAfter w:w="62" w:type="dxa"/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459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724" w:type="dxa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«О предоставлении социальных услуг гражданам пожилого возраста и инвалидам»</w:t>
            </w:r>
          </w:p>
        </w:tc>
        <w:tc>
          <w:tcPr>
            <w:tcW w:w="1355" w:type="dxa"/>
            <w:vAlign w:val="center"/>
          </w:tcPr>
          <w:p w:rsidR="00036B42" w:rsidRPr="00083C5A" w:rsidRDefault="00036B42" w:rsidP="00E02C9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036B42" w:rsidRPr="00083C5A" w:rsidRDefault="00036B42" w:rsidP="00E02C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Чеченов Г.А.</w:t>
            </w:r>
          </w:p>
        </w:tc>
        <w:tc>
          <w:tcPr>
            <w:tcW w:w="3190" w:type="dxa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459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 юным гражданам КБР, достигшим 14-летнего возраста (ко Дню Конституции РФ).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Теппеева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6B42" w:rsidRPr="00083C5A" w:rsidRDefault="00036B42" w:rsidP="00036B4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6B42" w:rsidRPr="00083C5A" w:rsidRDefault="00036B42" w:rsidP="00E02C97">
            <w:pPr>
              <w:ind w:left="5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ОБЩЕСТВЕННОЙ ПАЛАТЫ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E02C97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036B42" w:rsidRPr="00083C5A" w:rsidTr="0011018A">
        <w:trPr>
          <w:gridAfter w:val="1"/>
          <w:wAfter w:w="62" w:type="dxa"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42" w:rsidRPr="00083C5A" w:rsidRDefault="00036B42" w:rsidP="00036B42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line="256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Радио-проект «Радиопередача «Добрые новости Кабардино-Балкарии»</w:t>
            </w:r>
          </w:p>
          <w:p w:rsidR="00036B42" w:rsidRPr="00083C5A" w:rsidRDefault="00036B42" w:rsidP="00E02C97">
            <w:pPr>
              <w:spacing w:line="256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Ежемесячные совместные выпуски новостей ОП КБР и сектора НКО.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</w:rPr>
              <w:t>Ордокова Ю.В.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tabs>
                <w:tab w:val="left" w:pos="2982"/>
                <w:tab w:val="left" w:pos="3265"/>
              </w:tabs>
              <w:ind w:left="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42" w:rsidRPr="00083C5A" w:rsidRDefault="00036B42" w:rsidP="00036B42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line="256" w:lineRule="auto"/>
              <w:ind w:left="5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Проект «Знамя в строю»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</w:rPr>
              <w:t>Ордокова Ю.В.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tabs>
                <w:tab w:val="left" w:pos="2982"/>
                <w:tab w:val="left" w:pos="3265"/>
              </w:tabs>
              <w:ind w:left="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42" w:rsidRPr="00083C5A" w:rsidRDefault="00036B42" w:rsidP="00036B42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Проект ОП КБР «Добро пожаловать в Мой Мир!» (в поддержку детей с ОВЗ в КБР)».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 xml:space="preserve">Маслов Н.А. </w:t>
            </w:r>
            <w:proofErr w:type="spellStart"/>
            <w:r w:rsidRPr="00083C5A">
              <w:rPr>
                <w:sz w:val="28"/>
                <w:szCs w:val="28"/>
                <w:lang w:eastAsia="en-US"/>
              </w:rPr>
              <w:t>Ямгахова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6B42" w:rsidRPr="00083C5A" w:rsidRDefault="00036B42" w:rsidP="00036B4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6B42" w:rsidRPr="00083C5A" w:rsidRDefault="00036B42" w:rsidP="00E02C97">
            <w:pPr>
              <w:ind w:left="5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МЕРОПРИЯТИЯ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6B42" w:rsidRPr="00083C5A" w:rsidRDefault="00036B42" w:rsidP="00E02C97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036B42" w:rsidRPr="00083C5A" w:rsidTr="00FA713F">
        <w:trPr>
          <w:gridAfter w:val="1"/>
          <w:wAfter w:w="62" w:type="dxa"/>
          <w:trHeight w:val="1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ind w:left="34" w:right="111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Встреча с бывшими узниками фашистских концлагерей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11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Егорова Г.Ф. Шихабахов М.Х.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42" w:rsidRPr="00083C5A" w:rsidRDefault="00036B42" w:rsidP="00E02C97">
            <w:pPr>
              <w:ind w:left="34" w:right="111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КБРОО</w:t>
            </w:r>
            <w:r w:rsidRPr="00083C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ветеранов (пенсионеров) войны, труда, Вооруженных Сил и правоохранительных органов</w:t>
            </w: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Члены комиссий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2" w:rsidRPr="00083C5A" w:rsidRDefault="00036B42" w:rsidP="00036B4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Pr="00083C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республиканского и муниципального уровней.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Члены комиссий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Общественной палаты РФ.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Члены комиссий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Участие в мероприятиях по вопросам развития </w:t>
            </w:r>
            <w:proofErr w:type="spellStart"/>
            <w:r w:rsidRPr="00083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волонтёрства</w:t>
            </w:r>
            <w:proofErr w:type="spellEnd"/>
            <w:r w:rsidRPr="00083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добровольчества, повышения эффективности деятельности волонтёрских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Алексейчик Т.И.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B42" w:rsidRPr="00083C5A" w:rsidTr="0011018A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03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членов комиссии в общественном наблюдении за проведением ЕГЭ и ОГЭ в образовательных учреждениях республики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2" w:rsidRPr="00083C5A" w:rsidRDefault="00036B42" w:rsidP="00E02C97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4B90" w:rsidRDefault="00184B90" w:rsidP="00066BC3">
      <w:pPr>
        <w:jc w:val="both"/>
      </w:pPr>
    </w:p>
    <w:p w:rsidR="003E68BA" w:rsidRDefault="003E68BA">
      <w:pPr>
        <w:jc w:val="both"/>
      </w:pPr>
    </w:p>
    <w:sectPr w:rsidR="003E68BA" w:rsidSect="003F711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BA" w:rsidRDefault="003E68BA" w:rsidP="008F44AD">
      <w:pPr>
        <w:spacing w:after="0" w:line="240" w:lineRule="auto"/>
      </w:pPr>
      <w:r>
        <w:separator/>
      </w:r>
    </w:p>
  </w:endnote>
  <w:endnote w:type="continuationSeparator" w:id="0">
    <w:p w:rsidR="003E68BA" w:rsidRDefault="003E68BA" w:rsidP="008F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20079"/>
      <w:docPartObj>
        <w:docPartGallery w:val="Page Numbers (Bottom of Page)"/>
        <w:docPartUnique/>
      </w:docPartObj>
    </w:sdtPr>
    <w:sdtContent>
      <w:p w:rsidR="003E68BA" w:rsidRDefault="003E68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2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E68BA" w:rsidRDefault="003E68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BA" w:rsidRDefault="003E68BA" w:rsidP="008F44AD">
      <w:pPr>
        <w:spacing w:after="0" w:line="240" w:lineRule="auto"/>
      </w:pPr>
      <w:r>
        <w:separator/>
      </w:r>
    </w:p>
  </w:footnote>
  <w:footnote w:type="continuationSeparator" w:id="0">
    <w:p w:rsidR="003E68BA" w:rsidRDefault="003E68BA" w:rsidP="008F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F1E"/>
    <w:multiLevelType w:val="hybridMultilevel"/>
    <w:tmpl w:val="A410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B58"/>
    <w:multiLevelType w:val="hybridMultilevel"/>
    <w:tmpl w:val="D7903020"/>
    <w:lvl w:ilvl="0" w:tplc="B542335C">
      <w:start w:val="1"/>
      <w:numFmt w:val="decimal"/>
      <w:lvlText w:val="2.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22AC"/>
    <w:multiLevelType w:val="hybridMultilevel"/>
    <w:tmpl w:val="12DC04EA"/>
    <w:lvl w:ilvl="0" w:tplc="8E72385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5A13ED9"/>
    <w:multiLevelType w:val="hybridMultilevel"/>
    <w:tmpl w:val="3A4CFBB6"/>
    <w:lvl w:ilvl="0" w:tplc="1F3822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74CF"/>
    <w:multiLevelType w:val="hybridMultilevel"/>
    <w:tmpl w:val="13249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E390B"/>
    <w:multiLevelType w:val="hybridMultilevel"/>
    <w:tmpl w:val="D5BC2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1DFC"/>
    <w:multiLevelType w:val="hybridMultilevel"/>
    <w:tmpl w:val="E9E0CDB2"/>
    <w:lvl w:ilvl="0" w:tplc="FD8437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963B8"/>
    <w:multiLevelType w:val="hybridMultilevel"/>
    <w:tmpl w:val="2F30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B353B"/>
    <w:multiLevelType w:val="multilevel"/>
    <w:tmpl w:val="C90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C75F8"/>
    <w:multiLevelType w:val="hybridMultilevel"/>
    <w:tmpl w:val="1BBA2DCC"/>
    <w:lvl w:ilvl="0" w:tplc="1A3CF044">
      <w:start w:val="1"/>
      <w:numFmt w:val="decimal"/>
      <w:lvlText w:val="6.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6DB878F8"/>
    <w:multiLevelType w:val="hybridMultilevel"/>
    <w:tmpl w:val="325C66FE"/>
    <w:lvl w:ilvl="0" w:tplc="7DF0E694">
      <w:start w:val="1"/>
      <w:numFmt w:val="decimal"/>
      <w:lvlText w:val="4.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301E4"/>
    <w:multiLevelType w:val="hybridMultilevel"/>
    <w:tmpl w:val="D310BA34"/>
    <w:lvl w:ilvl="0" w:tplc="E75A06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60D2B91"/>
    <w:multiLevelType w:val="hybridMultilevel"/>
    <w:tmpl w:val="8562A88A"/>
    <w:lvl w:ilvl="0" w:tplc="356AA5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B0D53"/>
    <w:multiLevelType w:val="hybridMultilevel"/>
    <w:tmpl w:val="F89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80CB6"/>
    <w:multiLevelType w:val="hybridMultilevel"/>
    <w:tmpl w:val="92ECF0D6"/>
    <w:lvl w:ilvl="0" w:tplc="245665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DE1035E"/>
    <w:multiLevelType w:val="hybridMultilevel"/>
    <w:tmpl w:val="4E5A31FC"/>
    <w:lvl w:ilvl="0" w:tplc="557865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BA"/>
    <w:rsid w:val="0001398D"/>
    <w:rsid w:val="00036B42"/>
    <w:rsid w:val="00042E0D"/>
    <w:rsid w:val="00066BC3"/>
    <w:rsid w:val="00070204"/>
    <w:rsid w:val="00083BA6"/>
    <w:rsid w:val="00083C5A"/>
    <w:rsid w:val="00097054"/>
    <w:rsid w:val="000A2348"/>
    <w:rsid w:val="000A4F39"/>
    <w:rsid w:val="000E1DE4"/>
    <w:rsid w:val="000F1B78"/>
    <w:rsid w:val="000F64F8"/>
    <w:rsid w:val="000F6ED1"/>
    <w:rsid w:val="0011018A"/>
    <w:rsid w:val="001107CC"/>
    <w:rsid w:val="001230AD"/>
    <w:rsid w:val="00124B21"/>
    <w:rsid w:val="00144A9F"/>
    <w:rsid w:val="00161CF8"/>
    <w:rsid w:val="00184B90"/>
    <w:rsid w:val="00190837"/>
    <w:rsid w:val="001B5D0B"/>
    <w:rsid w:val="001C6A99"/>
    <w:rsid w:val="001D0B0C"/>
    <w:rsid w:val="001D2ADD"/>
    <w:rsid w:val="002172F4"/>
    <w:rsid w:val="00224CAA"/>
    <w:rsid w:val="00232B57"/>
    <w:rsid w:val="00243048"/>
    <w:rsid w:val="002533A4"/>
    <w:rsid w:val="002627C8"/>
    <w:rsid w:val="00281BDA"/>
    <w:rsid w:val="00295A06"/>
    <w:rsid w:val="002C61BA"/>
    <w:rsid w:val="002E5BA3"/>
    <w:rsid w:val="00324968"/>
    <w:rsid w:val="003309E2"/>
    <w:rsid w:val="0033170D"/>
    <w:rsid w:val="00356757"/>
    <w:rsid w:val="00357BAA"/>
    <w:rsid w:val="00383703"/>
    <w:rsid w:val="00392123"/>
    <w:rsid w:val="003A251C"/>
    <w:rsid w:val="003B167E"/>
    <w:rsid w:val="003E68BA"/>
    <w:rsid w:val="003E7FB3"/>
    <w:rsid w:val="003F711B"/>
    <w:rsid w:val="004029CD"/>
    <w:rsid w:val="004058FE"/>
    <w:rsid w:val="00416D51"/>
    <w:rsid w:val="004310FF"/>
    <w:rsid w:val="0046026E"/>
    <w:rsid w:val="00466506"/>
    <w:rsid w:val="00481CC2"/>
    <w:rsid w:val="00485144"/>
    <w:rsid w:val="004B11DC"/>
    <w:rsid w:val="004B329D"/>
    <w:rsid w:val="004D0701"/>
    <w:rsid w:val="004D6539"/>
    <w:rsid w:val="0050081D"/>
    <w:rsid w:val="005208BD"/>
    <w:rsid w:val="0052222D"/>
    <w:rsid w:val="00530ECC"/>
    <w:rsid w:val="00547522"/>
    <w:rsid w:val="005476A5"/>
    <w:rsid w:val="00560034"/>
    <w:rsid w:val="00577985"/>
    <w:rsid w:val="005962B6"/>
    <w:rsid w:val="005A68AA"/>
    <w:rsid w:val="005D75E6"/>
    <w:rsid w:val="005E7828"/>
    <w:rsid w:val="00600396"/>
    <w:rsid w:val="00604537"/>
    <w:rsid w:val="00632820"/>
    <w:rsid w:val="00633778"/>
    <w:rsid w:val="0064475A"/>
    <w:rsid w:val="006471A0"/>
    <w:rsid w:val="0065015A"/>
    <w:rsid w:val="0065692B"/>
    <w:rsid w:val="00670666"/>
    <w:rsid w:val="006A20A2"/>
    <w:rsid w:val="006A4572"/>
    <w:rsid w:val="006B4991"/>
    <w:rsid w:val="006D251D"/>
    <w:rsid w:val="006D6A30"/>
    <w:rsid w:val="006E3028"/>
    <w:rsid w:val="006F7B39"/>
    <w:rsid w:val="0071230C"/>
    <w:rsid w:val="00717DA7"/>
    <w:rsid w:val="00777B34"/>
    <w:rsid w:val="007834AA"/>
    <w:rsid w:val="007B024E"/>
    <w:rsid w:val="007B0F11"/>
    <w:rsid w:val="007B3772"/>
    <w:rsid w:val="007B3AB8"/>
    <w:rsid w:val="007C10CD"/>
    <w:rsid w:val="007E0806"/>
    <w:rsid w:val="00841D6B"/>
    <w:rsid w:val="008500CE"/>
    <w:rsid w:val="00852387"/>
    <w:rsid w:val="00863C71"/>
    <w:rsid w:val="00871E90"/>
    <w:rsid w:val="008907D7"/>
    <w:rsid w:val="008E725C"/>
    <w:rsid w:val="008F44AD"/>
    <w:rsid w:val="008F7C16"/>
    <w:rsid w:val="0092039A"/>
    <w:rsid w:val="009247B1"/>
    <w:rsid w:val="009A66EF"/>
    <w:rsid w:val="009B1ACC"/>
    <w:rsid w:val="00A002B4"/>
    <w:rsid w:val="00A05A11"/>
    <w:rsid w:val="00A12637"/>
    <w:rsid w:val="00A22979"/>
    <w:rsid w:val="00A23A30"/>
    <w:rsid w:val="00A40F09"/>
    <w:rsid w:val="00A434F3"/>
    <w:rsid w:val="00A645E9"/>
    <w:rsid w:val="00A70981"/>
    <w:rsid w:val="00A71EF6"/>
    <w:rsid w:val="00A90220"/>
    <w:rsid w:val="00AC4F4C"/>
    <w:rsid w:val="00AE37F7"/>
    <w:rsid w:val="00B10995"/>
    <w:rsid w:val="00B14ADE"/>
    <w:rsid w:val="00B15609"/>
    <w:rsid w:val="00B17A87"/>
    <w:rsid w:val="00B23774"/>
    <w:rsid w:val="00B97E08"/>
    <w:rsid w:val="00BA4AC6"/>
    <w:rsid w:val="00BA5492"/>
    <w:rsid w:val="00BB35B6"/>
    <w:rsid w:val="00BD213B"/>
    <w:rsid w:val="00BE23E0"/>
    <w:rsid w:val="00BE3CA2"/>
    <w:rsid w:val="00BF6760"/>
    <w:rsid w:val="00C56752"/>
    <w:rsid w:val="00C61DEC"/>
    <w:rsid w:val="00C633E8"/>
    <w:rsid w:val="00C731C2"/>
    <w:rsid w:val="00CD02DD"/>
    <w:rsid w:val="00D172FE"/>
    <w:rsid w:val="00D42800"/>
    <w:rsid w:val="00D43427"/>
    <w:rsid w:val="00D45C97"/>
    <w:rsid w:val="00D95119"/>
    <w:rsid w:val="00D95511"/>
    <w:rsid w:val="00DC1C10"/>
    <w:rsid w:val="00DD7E24"/>
    <w:rsid w:val="00DE72CB"/>
    <w:rsid w:val="00E02C97"/>
    <w:rsid w:val="00E04094"/>
    <w:rsid w:val="00E05193"/>
    <w:rsid w:val="00E85CBA"/>
    <w:rsid w:val="00E86282"/>
    <w:rsid w:val="00E93255"/>
    <w:rsid w:val="00ED58A7"/>
    <w:rsid w:val="00EE4AA6"/>
    <w:rsid w:val="00EF1586"/>
    <w:rsid w:val="00F102A0"/>
    <w:rsid w:val="00F14968"/>
    <w:rsid w:val="00F408ED"/>
    <w:rsid w:val="00F641BD"/>
    <w:rsid w:val="00FA713F"/>
    <w:rsid w:val="00FB711E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B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2C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6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2C6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 Знак Знак,Знак Знак"/>
    <w:basedOn w:val="a"/>
    <w:link w:val="a7"/>
    <w:uiPriority w:val="99"/>
    <w:unhideWhenUsed/>
    <w:qFormat/>
    <w:rsid w:val="002C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 Знак Знак Знак,Знак Знак Знак"/>
    <w:link w:val="a6"/>
    <w:uiPriority w:val="99"/>
    <w:locked/>
    <w:rsid w:val="002C6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2C6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C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1B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C6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1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C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1BA"/>
  </w:style>
  <w:style w:type="paragraph" w:styleId="ad">
    <w:name w:val="header"/>
    <w:basedOn w:val="a"/>
    <w:link w:val="ae"/>
    <w:uiPriority w:val="99"/>
    <w:unhideWhenUsed/>
    <w:rsid w:val="002C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61BA"/>
  </w:style>
  <w:style w:type="character" w:styleId="af">
    <w:name w:val="Hyperlink"/>
    <w:basedOn w:val="a0"/>
    <w:uiPriority w:val="99"/>
    <w:semiHidden/>
    <w:unhideWhenUsed/>
    <w:rsid w:val="00243048"/>
    <w:rPr>
      <w:color w:val="0000FF"/>
      <w:u w:val="single"/>
    </w:rPr>
  </w:style>
  <w:style w:type="character" w:styleId="af0">
    <w:name w:val="Strong"/>
    <w:basedOn w:val="a0"/>
    <w:uiPriority w:val="22"/>
    <w:qFormat/>
    <w:rsid w:val="00BA4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B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2C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6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2C6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 Знак Знак,Знак Знак"/>
    <w:basedOn w:val="a"/>
    <w:link w:val="a7"/>
    <w:uiPriority w:val="99"/>
    <w:unhideWhenUsed/>
    <w:qFormat/>
    <w:rsid w:val="002C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 Знак Знак Знак,Знак Знак Знак"/>
    <w:link w:val="a6"/>
    <w:uiPriority w:val="99"/>
    <w:locked/>
    <w:rsid w:val="002C6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2C6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C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1B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C6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1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C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1BA"/>
  </w:style>
  <w:style w:type="paragraph" w:styleId="ad">
    <w:name w:val="header"/>
    <w:basedOn w:val="a"/>
    <w:link w:val="ae"/>
    <w:uiPriority w:val="99"/>
    <w:unhideWhenUsed/>
    <w:rsid w:val="002C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61BA"/>
  </w:style>
  <w:style w:type="character" w:styleId="af">
    <w:name w:val="Hyperlink"/>
    <w:basedOn w:val="a0"/>
    <w:uiPriority w:val="99"/>
    <w:semiHidden/>
    <w:unhideWhenUsed/>
    <w:rsid w:val="00243048"/>
    <w:rPr>
      <w:color w:val="0000FF"/>
      <w:u w:val="single"/>
    </w:rPr>
  </w:style>
  <w:style w:type="character" w:styleId="af0">
    <w:name w:val="Strong"/>
    <w:basedOn w:val="a0"/>
    <w:uiPriority w:val="22"/>
    <w:qFormat/>
    <w:rsid w:val="00BA4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.kbr.ru/news/minselkhoz-kbr-zavershilo-proverku-dokumentov-na-predmet-sootvetstviya-trebovaniyam-pravil-predostavleniya-subsidiy-na-podderzhku-selskokhozyaystvennogo-proizvodstva-po-otdelnym-podotraslyam-zhivotnovodstv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29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NaljaN</dc:creator>
  <cp:lastModifiedBy>user50</cp:lastModifiedBy>
  <cp:revision>14</cp:revision>
  <cp:lastPrinted>2022-01-25T09:41:00Z</cp:lastPrinted>
  <dcterms:created xsi:type="dcterms:W3CDTF">2022-01-25T09:26:00Z</dcterms:created>
  <dcterms:modified xsi:type="dcterms:W3CDTF">2022-04-29T14:44:00Z</dcterms:modified>
</cp:coreProperties>
</file>