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r w:rsidRPr="00B8090B">
        <w:rPr>
          <w:b/>
          <w:sz w:val="28"/>
          <w:szCs w:val="28"/>
        </w:rPr>
        <w:t>РЕШЕНИЕ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>Совета Общественной палаты Кабардино-Балкарской Республики</w:t>
      </w:r>
    </w:p>
    <w:p w:rsidR="00B8090B" w:rsidRDefault="00B8090B" w:rsidP="00B8090B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r w:rsidRPr="00B8090B">
        <w:rPr>
          <w:sz w:val="28"/>
          <w:szCs w:val="28"/>
        </w:rPr>
        <w:t xml:space="preserve"> </w:t>
      </w:r>
      <w:r w:rsidRPr="00B8090B">
        <w:rPr>
          <w:b/>
          <w:sz w:val="28"/>
          <w:szCs w:val="28"/>
        </w:rPr>
        <w:t xml:space="preserve">«О создании </w:t>
      </w:r>
      <w:proofErr w:type="spellStart"/>
      <w:r>
        <w:rPr>
          <w:b/>
          <w:sz w:val="28"/>
          <w:szCs w:val="28"/>
        </w:rPr>
        <w:t>м</w:t>
      </w:r>
      <w:r w:rsidRPr="00B8090B">
        <w:rPr>
          <w:b/>
          <w:sz w:val="28"/>
          <w:szCs w:val="28"/>
        </w:rPr>
        <w:t>ежкомиссионной</w:t>
      </w:r>
      <w:proofErr w:type="spellEnd"/>
      <w:r w:rsidRPr="00B8090B">
        <w:rPr>
          <w:b/>
          <w:sz w:val="28"/>
          <w:szCs w:val="28"/>
        </w:rPr>
        <w:t xml:space="preserve"> рабочей группы по рассмотрению</w:t>
      </w:r>
    </w:p>
    <w:p w:rsidR="00B8090B" w:rsidRDefault="00B8090B" w:rsidP="00B8090B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proofErr w:type="gramStart"/>
      <w:r w:rsidRPr="00B8090B">
        <w:rPr>
          <w:b/>
          <w:sz w:val="28"/>
          <w:szCs w:val="28"/>
        </w:rPr>
        <w:t>обращения</w:t>
      </w:r>
      <w:proofErr w:type="gramEnd"/>
      <w:r w:rsidRPr="00B8090B">
        <w:rPr>
          <w:b/>
          <w:sz w:val="28"/>
          <w:szCs w:val="28"/>
        </w:rPr>
        <w:t xml:space="preserve"> Кабардино-Балкарского института бизнеса 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/>
        <w:jc w:val="center"/>
        <w:rPr>
          <w:b/>
          <w:sz w:val="28"/>
          <w:szCs w:val="28"/>
        </w:rPr>
      </w:pPr>
      <w:proofErr w:type="gramStart"/>
      <w:r w:rsidRPr="00B8090B">
        <w:rPr>
          <w:b/>
          <w:sz w:val="28"/>
          <w:szCs w:val="28"/>
        </w:rPr>
        <w:t>по</w:t>
      </w:r>
      <w:proofErr w:type="gramEnd"/>
      <w:r w:rsidRPr="00B8090B">
        <w:rPr>
          <w:b/>
          <w:sz w:val="28"/>
          <w:szCs w:val="28"/>
        </w:rPr>
        <w:t xml:space="preserve"> осуществлению общественной проверки ситуации, складывающейся в образовательном учреждении»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center"/>
        <w:rPr>
          <w:b/>
          <w:sz w:val="28"/>
          <w:szCs w:val="28"/>
        </w:rPr>
      </w:pP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rPr>
          <w:sz w:val="28"/>
          <w:szCs w:val="28"/>
        </w:rPr>
      </w:pPr>
      <w:r w:rsidRPr="00B8090B">
        <w:rPr>
          <w:b/>
          <w:sz w:val="28"/>
          <w:szCs w:val="28"/>
        </w:rPr>
        <w:tab/>
      </w:r>
      <w:r w:rsidRPr="00B8090B">
        <w:rPr>
          <w:sz w:val="28"/>
          <w:szCs w:val="28"/>
        </w:rPr>
        <w:t xml:space="preserve">29 января 2015 года                                                               </w:t>
      </w:r>
      <w:proofErr w:type="spellStart"/>
      <w:r w:rsidRPr="00B8090B">
        <w:rPr>
          <w:sz w:val="28"/>
          <w:szCs w:val="28"/>
        </w:rPr>
        <w:t>г.о</w:t>
      </w:r>
      <w:proofErr w:type="spellEnd"/>
      <w:r w:rsidRPr="00B8090B">
        <w:rPr>
          <w:sz w:val="28"/>
          <w:szCs w:val="28"/>
        </w:rPr>
        <w:t>. Нальчик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rPr>
          <w:sz w:val="28"/>
          <w:szCs w:val="28"/>
        </w:rPr>
      </w:pPr>
    </w:p>
    <w:p w:rsid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  <w:r w:rsidRPr="00B8090B">
        <w:rPr>
          <w:b/>
          <w:sz w:val="28"/>
          <w:szCs w:val="28"/>
        </w:rPr>
        <w:tab/>
        <w:t xml:space="preserve"> </w:t>
      </w:r>
      <w:r w:rsidRPr="00B8090B">
        <w:rPr>
          <w:sz w:val="28"/>
          <w:szCs w:val="28"/>
        </w:rPr>
        <w:t xml:space="preserve">Заслушав и обсудив вопрос «О создании </w:t>
      </w:r>
      <w:proofErr w:type="spellStart"/>
      <w:r>
        <w:rPr>
          <w:sz w:val="28"/>
          <w:szCs w:val="28"/>
        </w:rPr>
        <w:t>м</w:t>
      </w:r>
      <w:r w:rsidRPr="00B8090B">
        <w:rPr>
          <w:sz w:val="28"/>
          <w:szCs w:val="28"/>
        </w:rPr>
        <w:t>ежкомиссионной</w:t>
      </w:r>
      <w:proofErr w:type="spellEnd"/>
      <w:r w:rsidRPr="00B8090B">
        <w:rPr>
          <w:sz w:val="28"/>
          <w:szCs w:val="28"/>
        </w:rPr>
        <w:t xml:space="preserve"> рабочей группы по рассмотрению обращения Кабардино-Балкарского института бизнеса </w:t>
      </w:r>
      <w:r w:rsidRPr="00B8090B">
        <w:rPr>
          <w:i/>
          <w:sz w:val="28"/>
          <w:szCs w:val="28"/>
        </w:rPr>
        <w:t xml:space="preserve">(от 17 декабря 2014 года и 26 января 2015 года) </w:t>
      </w:r>
      <w:r w:rsidRPr="00B8090B">
        <w:rPr>
          <w:sz w:val="28"/>
          <w:szCs w:val="28"/>
        </w:rPr>
        <w:t xml:space="preserve">по осуществлению общественной проверки ситуации, складывающейся в образовательном учреждении», Совет Общественной палаты Кабардино-Балкарской Республики </w:t>
      </w:r>
    </w:p>
    <w:p w:rsid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РЕШАЕТ: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/>
          <w:sz w:val="28"/>
          <w:szCs w:val="28"/>
        </w:rPr>
      </w:pP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/>
          <w:sz w:val="28"/>
          <w:szCs w:val="28"/>
        </w:rPr>
        <w:tab/>
      </w:r>
      <w:r w:rsidRPr="00B8090B">
        <w:rPr>
          <w:color w:val="222222"/>
          <w:sz w:val="28"/>
          <w:szCs w:val="28"/>
        </w:rPr>
        <w:t>1.</w:t>
      </w:r>
      <w:r w:rsidRPr="00B8090B">
        <w:rPr>
          <w:b/>
          <w:sz w:val="28"/>
          <w:szCs w:val="28"/>
        </w:rPr>
        <w:t xml:space="preserve"> </w:t>
      </w:r>
      <w:r w:rsidRPr="00B8090B">
        <w:rPr>
          <w:sz w:val="28"/>
          <w:szCs w:val="28"/>
        </w:rPr>
        <w:t>Для рассмотрения обращения Кабардино-Балкарского института бизнеса образовать комиссию в следующем составе: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/>
          <w:sz w:val="28"/>
          <w:szCs w:val="28"/>
        </w:rPr>
        <w:tab/>
        <w:t xml:space="preserve">Федченко Людмила Михайловна </w:t>
      </w:r>
      <w:r>
        <w:rPr>
          <w:b/>
          <w:sz w:val="28"/>
          <w:szCs w:val="28"/>
        </w:rPr>
        <w:t>-</w:t>
      </w:r>
      <w:r w:rsidRPr="00B8090B">
        <w:rPr>
          <w:b/>
          <w:sz w:val="28"/>
          <w:szCs w:val="28"/>
        </w:rPr>
        <w:t xml:space="preserve"> </w:t>
      </w:r>
      <w:r w:rsidRPr="00B8090B">
        <w:rPr>
          <w:sz w:val="28"/>
          <w:szCs w:val="28"/>
        </w:rPr>
        <w:t xml:space="preserve">зам. председателя Общественной палаты КБР </w:t>
      </w:r>
      <w:r w:rsidRPr="00B8090B">
        <w:rPr>
          <w:i/>
          <w:sz w:val="28"/>
          <w:szCs w:val="28"/>
        </w:rPr>
        <w:t>- руководитель комиссии.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Целоусова</w:t>
      </w:r>
      <w:proofErr w:type="spellEnd"/>
      <w:r w:rsidRPr="00B8090B">
        <w:rPr>
          <w:b/>
          <w:sz w:val="28"/>
          <w:szCs w:val="28"/>
        </w:rPr>
        <w:t xml:space="preserve"> </w:t>
      </w:r>
      <w:proofErr w:type="spellStart"/>
      <w:r w:rsidRPr="00B8090B">
        <w:rPr>
          <w:b/>
          <w:sz w:val="28"/>
          <w:szCs w:val="28"/>
        </w:rPr>
        <w:t>Ануся</w:t>
      </w:r>
      <w:proofErr w:type="spellEnd"/>
      <w:r w:rsidRPr="00B8090B">
        <w:rPr>
          <w:b/>
          <w:sz w:val="28"/>
          <w:szCs w:val="28"/>
        </w:rPr>
        <w:t xml:space="preserve"> </w:t>
      </w:r>
      <w:proofErr w:type="spellStart"/>
      <w:r w:rsidRPr="00B8090B">
        <w:rPr>
          <w:b/>
          <w:sz w:val="28"/>
          <w:szCs w:val="28"/>
        </w:rPr>
        <w:t>Азаматовна</w:t>
      </w:r>
      <w:proofErr w:type="spellEnd"/>
      <w:r w:rsidRPr="00B80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090B">
        <w:rPr>
          <w:b/>
          <w:sz w:val="28"/>
          <w:szCs w:val="28"/>
        </w:rPr>
        <w:t xml:space="preserve"> </w:t>
      </w:r>
      <w:r w:rsidRPr="00B8090B">
        <w:rPr>
          <w:sz w:val="28"/>
          <w:szCs w:val="28"/>
        </w:rPr>
        <w:t>председатель Комиссии</w:t>
      </w:r>
      <w:r w:rsidRPr="00B8090B">
        <w:rPr>
          <w:b/>
          <w:sz w:val="28"/>
          <w:szCs w:val="28"/>
        </w:rPr>
        <w:t xml:space="preserve"> по </w:t>
      </w:r>
      <w:r w:rsidRPr="00B8090B">
        <w:rPr>
          <w:sz w:val="28"/>
          <w:szCs w:val="28"/>
        </w:rPr>
        <w:t>законодательству, местному самоуправлению, вопросам безопасности и правопорядка Общественной палаты КБР.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r w:rsidRPr="00B8090B">
        <w:rPr>
          <w:b/>
          <w:sz w:val="28"/>
          <w:szCs w:val="28"/>
        </w:rPr>
        <w:t xml:space="preserve">Хоконов Мурат </w:t>
      </w:r>
      <w:proofErr w:type="spellStart"/>
      <w:r w:rsidRPr="00B8090B">
        <w:rPr>
          <w:b/>
          <w:sz w:val="28"/>
          <w:szCs w:val="28"/>
        </w:rPr>
        <w:t>Хазреталиевич</w:t>
      </w:r>
      <w:proofErr w:type="spellEnd"/>
      <w:r w:rsidRPr="00B80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090B">
        <w:rPr>
          <w:sz w:val="28"/>
          <w:szCs w:val="28"/>
        </w:rPr>
        <w:t xml:space="preserve"> член Комиссии по образованию, науке, молодежной политике, спорту и туризму Общественной палаты КБР, доктор физико-математических наук, профессор.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Зумакулов</w:t>
      </w:r>
      <w:proofErr w:type="spellEnd"/>
      <w:r w:rsidRPr="00B8090B">
        <w:rPr>
          <w:b/>
          <w:sz w:val="28"/>
          <w:szCs w:val="28"/>
        </w:rPr>
        <w:t xml:space="preserve"> </w:t>
      </w:r>
      <w:proofErr w:type="spellStart"/>
      <w:r w:rsidRPr="00B8090B">
        <w:rPr>
          <w:b/>
          <w:sz w:val="28"/>
          <w:szCs w:val="28"/>
        </w:rPr>
        <w:t>Асхат</w:t>
      </w:r>
      <w:proofErr w:type="spellEnd"/>
      <w:r w:rsidRPr="00B8090B">
        <w:rPr>
          <w:b/>
          <w:sz w:val="28"/>
          <w:szCs w:val="28"/>
        </w:rPr>
        <w:t xml:space="preserve"> </w:t>
      </w:r>
      <w:proofErr w:type="spellStart"/>
      <w:r w:rsidRPr="00B8090B">
        <w:rPr>
          <w:b/>
          <w:sz w:val="28"/>
          <w:szCs w:val="28"/>
        </w:rPr>
        <w:t>Мустафаевич</w:t>
      </w:r>
      <w:proofErr w:type="spellEnd"/>
      <w:r w:rsidRPr="00B8090B">
        <w:rPr>
          <w:b/>
          <w:sz w:val="28"/>
          <w:szCs w:val="28"/>
        </w:rPr>
        <w:t xml:space="preserve"> -</w:t>
      </w:r>
      <w:r w:rsidRPr="00B8090B">
        <w:rPr>
          <w:sz w:val="28"/>
          <w:szCs w:val="28"/>
        </w:rPr>
        <w:t xml:space="preserve"> член Комиссии по образованию, науке, молодежной политике, спорту и туризму Общественной палаты КБР,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Хаширова</w:t>
      </w:r>
      <w:proofErr w:type="spellEnd"/>
      <w:r w:rsidRPr="00B8090B">
        <w:rPr>
          <w:b/>
          <w:sz w:val="28"/>
          <w:szCs w:val="28"/>
        </w:rPr>
        <w:t xml:space="preserve"> Светлана Юрьевна</w:t>
      </w:r>
      <w:r w:rsidRPr="00B8090B">
        <w:rPr>
          <w:sz w:val="28"/>
          <w:szCs w:val="28"/>
        </w:rPr>
        <w:t xml:space="preserve"> - член Комиссии по образованию, науке, молодежной политике, спорту и туризму Общественной палаты КБР, доктор химических наук, профессор.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Абшаев</w:t>
      </w:r>
      <w:proofErr w:type="spellEnd"/>
      <w:r w:rsidRPr="00B8090B">
        <w:rPr>
          <w:b/>
          <w:sz w:val="28"/>
          <w:szCs w:val="28"/>
        </w:rPr>
        <w:t xml:space="preserve"> Магомед </w:t>
      </w:r>
      <w:proofErr w:type="spellStart"/>
      <w:r w:rsidRPr="00B8090B">
        <w:rPr>
          <w:b/>
          <w:sz w:val="28"/>
          <w:szCs w:val="28"/>
        </w:rPr>
        <w:t>Тахирович</w:t>
      </w:r>
      <w:proofErr w:type="spellEnd"/>
      <w:r w:rsidRPr="00B8090B">
        <w:rPr>
          <w:b/>
          <w:sz w:val="28"/>
          <w:szCs w:val="28"/>
        </w:rPr>
        <w:t xml:space="preserve"> </w:t>
      </w:r>
      <w:r w:rsidRPr="00B8090B">
        <w:rPr>
          <w:sz w:val="28"/>
          <w:szCs w:val="28"/>
        </w:rPr>
        <w:t>- член Комиссии по образованию, науке, молодежной политике, спорту и туризму Общественной палаты КБР, доктор физико-математических наук, профессор.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Вороков</w:t>
      </w:r>
      <w:proofErr w:type="spellEnd"/>
      <w:r w:rsidRPr="00B8090B">
        <w:rPr>
          <w:b/>
          <w:sz w:val="28"/>
          <w:szCs w:val="28"/>
        </w:rPr>
        <w:t xml:space="preserve"> Владимир </w:t>
      </w:r>
      <w:proofErr w:type="spellStart"/>
      <w:r w:rsidRPr="00B8090B">
        <w:rPr>
          <w:b/>
          <w:sz w:val="28"/>
          <w:szCs w:val="28"/>
        </w:rPr>
        <w:t>Халидович</w:t>
      </w:r>
      <w:proofErr w:type="spellEnd"/>
      <w:r w:rsidRPr="00B8090B">
        <w:rPr>
          <w:sz w:val="28"/>
          <w:szCs w:val="28"/>
        </w:rPr>
        <w:t xml:space="preserve"> - член Комиссии по культуре, средствам массовой информации и связям с общественными организациями Общественной палаты КБР. 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proofErr w:type="spellStart"/>
      <w:r w:rsidRPr="00B8090B">
        <w:rPr>
          <w:b/>
          <w:sz w:val="28"/>
          <w:szCs w:val="28"/>
        </w:rPr>
        <w:t>Канунников</w:t>
      </w:r>
      <w:proofErr w:type="spellEnd"/>
      <w:r w:rsidRPr="00B8090B">
        <w:rPr>
          <w:b/>
          <w:sz w:val="28"/>
          <w:szCs w:val="28"/>
        </w:rPr>
        <w:t xml:space="preserve"> Анатолий Данилович </w:t>
      </w:r>
      <w:r>
        <w:rPr>
          <w:b/>
          <w:sz w:val="28"/>
          <w:szCs w:val="28"/>
        </w:rPr>
        <w:t>-</w:t>
      </w:r>
      <w:r w:rsidRPr="00B8090B">
        <w:rPr>
          <w:sz w:val="28"/>
          <w:szCs w:val="28"/>
        </w:rPr>
        <w:t xml:space="preserve"> член Комиссии по межнациональным отношениям и свободе совести Общественной палаты КБР. 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  <w:t xml:space="preserve">2. </w:t>
      </w:r>
      <w:r w:rsidRPr="00B8090B">
        <w:rPr>
          <w:sz w:val="28"/>
          <w:szCs w:val="28"/>
        </w:rPr>
        <w:t xml:space="preserve">Комиссии изучить ситуацию, складывающуюся вокруг Кабардино-Балкарского института бизнеса, осуществить общественный мониторинг решения 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 xml:space="preserve"> по результатам проверки (приказ №1206 от 31 июля 2014 года) «О проведении внеплановой выездной проверки» в отношении </w:t>
      </w:r>
      <w:r w:rsidRPr="00B8090B">
        <w:rPr>
          <w:sz w:val="28"/>
          <w:szCs w:val="28"/>
        </w:rPr>
        <w:lastRenderedPageBreak/>
        <w:t xml:space="preserve">НОУ ВПО КБИБ </w:t>
      </w:r>
      <w:r w:rsidRPr="00B8090B">
        <w:rPr>
          <w:i/>
          <w:sz w:val="28"/>
          <w:szCs w:val="28"/>
        </w:rPr>
        <w:t>(негосударственного образовательного учреждения высшего профессионального образования «Кабардино-Балкарский институт бизнеса».</w:t>
      </w:r>
    </w:p>
    <w:p w:rsidR="00B8090B" w:rsidRPr="00B8090B" w:rsidRDefault="00B8090B" w:rsidP="00B8090B">
      <w:pPr>
        <w:tabs>
          <w:tab w:val="left" w:pos="360"/>
          <w:tab w:val="center" w:pos="4677"/>
          <w:tab w:val="right" w:pos="9355"/>
        </w:tabs>
        <w:ind w:right="-1" w:firstLine="709"/>
        <w:jc w:val="both"/>
        <w:rPr>
          <w:bCs/>
          <w:color w:val="222222"/>
          <w:sz w:val="28"/>
          <w:szCs w:val="28"/>
        </w:rPr>
      </w:pPr>
      <w:r w:rsidRPr="00B8090B">
        <w:rPr>
          <w:bCs/>
          <w:color w:val="222222"/>
          <w:sz w:val="28"/>
          <w:szCs w:val="28"/>
        </w:rPr>
        <w:tab/>
      </w:r>
      <w:r w:rsidRPr="00B8090B">
        <w:rPr>
          <w:sz w:val="28"/>
          <w:szCs w:val="28"/>
        </w:rPr>
        <w:t>3. Результаты проведенной работы доложить на заседании Совета Общественной палаты КБР 25 февраля 2015 года.</w:t>
      </w:r>
    </w:p>
    <w:p w:rsidR="00B8090B" w:rsidRPr="00B8090B" w:rsidRDefault="00B8090B" w:rsidP="00B8090B">
      <w:pPr>
        <w:pStyle w:val="a3"/>
        <w:ind w:left="0" w:right="-1" w:firstLine="709"/>
        <w:jc w:val="center"/>
        <w:rPr>
          <w:b/>
          <w:sz w:val="28"/>
          <w:szCs w:val="28"/>
        </w:rPr>
      </w:pPr>
    </w:p>
    <w:p w:rsidR="00B8090B" w:rsidRPr="00B8090B" w:rsidRDefault="00B8090B" w:rsidP="00B8090B">
      <w:pPr>
        <w:pStyle w:val="a3"/>
        <w:ind w:left="0" w:right="-1" w:firstLine="709"/>
        <w:jc w:val="center"/>
        <w:rPr>
          <w:b/>
          <w:sz w:val="28"/>
          <w:szCs w:val="28"/>
        </w:rPr>
      </w:pPr>
    </w:p>
    <w:p w:rsidR="00B8090B" w:rsidRPr="00B8090B" w:rsidRDefault="00B8090B" w:rsidP="00B8090B">
      <w:pPr>
        <w:pStyle w:val="a3"/>
        <w:ind w:left="0" w:right="-1" w:firstLine="709"/>
        <w:rPr>
          <w:sz w:val="28"/>
          <w:szCs w:val="28"/>
        </w:rPr>
      </w:pPr>
      <w:r w:rsidRPr="00B8090B">
        <w:rPr>
          <w:sz w:val="28"/>
          <w:szCs w:val="28"/>
        </w:rPr>
        <w:t>Председатель Общественной палаты</w:t>
      </w:r>
    </w:p>
    <w:p w:rsidR="00B8090B" w:rsidRPr="00B8090B" w:rsidRDefault="00B8090B" w:rsidP="00B8090B">
      <w:pPr>
        <w:pStyle w:val="a3"/>
        <w:ind w:left="0" w:right="-1" w:firstLine="709"/>
        <w:rPr>
          <w:sz w:val="28"/>
          <w:szCs w:val="28"/>
        </w:rPr>
      </w:pPr>
      <w:r w:rsidRPr="00B8090B">
        <w:rPr>
          <w:sz w:val="28"/>
          <w:szCs w:val="28"/>
        </w:rPr>
        <w:t>Кабардино-Балкарской Республики                              А.А. Чеченов</w:t>
      </w:r>
    </w:p>
    <w:p w:rsidR="00B8090B" w:rsidRPr="00B8090B" w:rsidRDefault="00B8090B" w:rsidP="00B8090B">
      <w:pPr>
        <w:pStyle w:val="a3"/>
        <w:ind w:left="0" w:right="-1" w:firstLine="709"/>
        <w:rPr>
          <w:b/>
          <w:sz w:val="28"/>
          <w:szCs w:val="28"/>
        </w:rPr>
      </w:pPr>
    </w:p>
    <w:p w:rsidR="00B8090B" w:rsidRPr="00B8090B" w:rsidRDefault="00B8090B" w:rsidP="00B8090B">
      <w:pPr>
        <w:pStyle w:val="a3"/>
        <w:ind w:left="0" w:right="-1" w:firstLine="709"/>
        <w:rPr>
          <w:b/>
          <w:sz w:val="28"/>
          <w:szCs w:val="28"/>
        </w:rPr>
      </w:pPr>
    </w:p>
    <w:p w:rsidR="00B8090B" w:rsidRPr="00B8090B" w:rsidRDefault="00B8090B" w:rsidP="00B8090B">
      <w:pPr>
        <w:pStyle w:val="a3"/>
        <w:ind w:left="0" w:right="-1" w:firstLine="709"/>
        <w:rPr>
          <w:b/>
          <w:sz w:val="28"/>
          <w:szCs w:val="28"/>
        </w:rPr>
      </w:pPr>
    </w:p>
    <w:p w:rsidR="00B8090B" w:rsidRPr="00B8090B" w:rsidRDefault="00B8090B" w:rsidP="00B8090B">
      <w:pPr>
        <w:pStyle w:val="a3"/>
        <w:ind w:left="0" w:right="-1" w:firstLine="709"/>
        <w:rPr>
          <w:b/>
          <w:sz w:val="28"/>
          <w:szCs w:val="28"/>
        </w:rPr>
      </w:pPr>
    </w:p>
    <w:p w:rsidR="00B8090B" w:rsidRPr="00B8090B" w:rsidRDefault="00B8090B" w:rsidP="00B8090B">
      <w:pPr>
        <w:ind w:right="-1" w:firstLine="709"/>
        <w:jc w:val="center"/>
        <w:rPr>
          <w:b/>
          <w:sz w:val="28"/>
          <w:szCs w:val="28"/>
        </w:rPr>
      </w:pPr>
      <w:r w:rsidRPr="00B8090B">
        <w:rPr>
          <w:b/>
          <w:sz w:val="28"/>
          <w:szCs w:val="28"/>
        </w:rPr>
        <w:t>ЗАКЛЮЧЕНИЕ</w:t>
      </w:r>
    </w:p>
    <w:p w:rsidR="00B8090B" w:rsidRPr="00B8090B" w:rsidRDefault="00B8090B" w:rsidP="00B8090B">
      <w:pPr>
        <w:ind w:right="-1"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</w:t>
      </w:r>
      <w:r w:rsidRPr="00B8090B">
        <w:rPr>
          <w:b/>
          <w:sz w:val="28"/>
          <w:szCs w:val="28"/>
        </w:rPr>
        <w:t>еж</w:t>
      </w:r>
      <w:r>
        <w:rPr>
          <w:b/>
          <w:sz w:val="28"/>
          <w:szCs w:val="28"/>
        </w:rPr>
        <w:t>комиссио</w:t>
      </w:r>
      <w:r w:rsidRPr="00B8090B">
        <w:rPr>
          <w:b/>
          <w:sz w:val="28"/>
          <w:szCs w:val="28"/>
        </w:rPr>
        <w:t>нной</w:t>
      </w:r>
      <w:proofErr w:type="spellEnd"/>
      <w:proofErr w:type="gramEnd"/>
      <w:r w:rsidRPr="00B80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</w:t>
      </w:r>
      <w:r w:rsidRPr="00B8090B">
        <w:rPr>
          <w:b/>
          <w:sz w:val="28"/>
          <w:szCs w:val="28"/>
        </w:rPr>
        <w:t xml:space="preserve"> Общественной палаты </w:t>
      </w:r>
    </w:p>
    <w:p w:rsidR="00B8090B" w:rsidRPr="00B8090B" w:rsidRDefault="00B8090B" w:rsidP="00B8090B">
      <w:pPr>
        <w:ind w:right="-1" w:firstLine="709"/>
        <w:jc w:val="center"/>
        <w:rPr>
          <w:b/>
          <w:sz w:val="28"/>
          <w:szCs w:val="28"/>
        </w:rPr>
      </w:pPr>
      <w:r w:rsidRPr="00B8090B">
        <w:rPr>
          <w:b/>
          <w:sz w:val="28"/>
          <w:szCs w:val="28"/>
        </w:rPr>
        <w:t>Кабардино-Балкарской Республики по рассмотрению обращения ректора Кабардино-Балкарского института бизнеса</w:t>
      </w:r>
    </w:p>
    <w:p w:rsidR="00B8090B" w:rsidRPr="00B8090B" w:rsidRDefault="00B8090B" w:rsidP="00B8090B">
      <w:pPr>
        <w:ind w:right="-1" w:firstLine="709"/>
        <w:jc w:val="center"/>
        <w:rPr>
          <w:b/>
          <w:sz w:val="28"/>
          <w:szCs w:val="28"/>
        </w:rPr>
      </w:pPr>
      <w:r w:rsidRPr="00B8090B">
        <w:rPr>
          <w:b/>
          <w:sz w:val="28"/>
          <w:szCs w:val="28"/>
        </w:rPr>
        <w:t xml:space="preserve">Ф.А. </w:t>
      </w:r>
      <w:proofErr w:type="spellStart"/>
      <w:r w:rsidRPr="00B8090B">
        <w:rPr>
          <w:b/>
          <w:sz w:val="28"/>
          <w:szCs w:val="28"/>
        </w:rPr>
        <w:t>Хараева</w:t>
      </w:r>
      <w:proofErr w:type="spellEnd"/>
    </w:p>
    <w:p w:rsidR="00B8090B" w:rsidRPr="00B8090B" w:rsidRDefault="00B8090B" w:rsidP="00B8090B">
      <w:pPr>
        <w:ind w:right="-1" w:firstLine="709"/>
        <w:rPr>
          <w:sz w:val="28"/>
          <w:szCs w:val="28"/>
        </w:rPr>
      </w:pP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По обращению ректора Кабардино-Балкарского института бизнеса (КБИБ) </w:t>
      </w:r>
      <w:proofErr w:type="spellStart"/>
      <w:r w:rsidRPr="00B8090B">
        <w:rPr>
          <w:sz w:val="28"/>
          <w:szCs w:val="28"/>
        </w:rPr>
        <w:t>межкомиссионн</w:t>
      </w:r>
      <w:r w:rsidRPr="00B8090B">
        <w:rPr>
          <w:sz w:val="28"/>
          <w:szCs w:val="28"/>
        </w:rPr>
        <w:t>ая</w:t>
      </w:r>
      <w:proofErr w:type="spellEnd"/>
      <w:r w:rsidRPr="00B8090B">
        <w:rPr>
          <w:sz w:val="28"/>
          <w:szCs w:val="28"/>
        </w:rPr>
        <w:t xml:space="preserve"> рабоч</w:t>
      </w:r>
      <w:r w:rsidRPr="00B8090B">
        <w:rPr>
          <w:sz w:val="28"/>
          <w:szCs w:val="28"/>
        </w:rPr>
        <w:t>ая</w:t>
      </w:r>
      <w:r w:rsidRPr="00B8090B">
        <w:rPr>
          <w:sz w:val="28"/>
          <w:szCs w:val="28"/>
        </w:rPr>
        <w:t xml:space="preserve"> групп</w:t>
      </w:r>
      <w:r w:rsidRPr="00B8090B">
        <w:rPr>
          <w:sz w:val="28"/>
          <w:szCs w:val="28"/>
        </w:rPr>
        <w:t>а</w:t>
      </w:r>
      <w:r w:rsidRPr="00B8090B">
        <w:rPr>
          <w:b/>
          <w:sz w:val="28"/>
          <w:szCs w:val="28"/>
        </w:rPr>
        <w:t xml:space="preserve"> </w:t>
      </w:r>
      <w:r w:rsidRPr="00B8090B">
        <w:rPr>
          <w:sz w:val="28"/>
          <w:szCs w:val="28"/>
        </w:rPr>
        <w:t xml:space="preserve">Общественной палаты КБР провела проверку КБИБ на предмет соответствия деятельности института лицензионным требованиям, требованиям федерального законодательства о выполнении государственных образовательных стандартов, а также рассмотрела вопрос о решении 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 xml:space="preserve"> о приостановлении деятельности учреждения высшего образования НОУ ВПО КБИБ.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Комиссия проверяла состояние образовательного процесса по специальности 080109.65 – «Бухгалтерский учет, анализ и аудит» (обучение согласно Государственным образовательным стандартам – ГОС 2 поколения), а также по направлениям подготовки, регламентированным Федеральным образовательным стандартом (ФГОС): 080200.62 «Менеджмент» (профили: антикризисное управление, управление безопасностью, управление персоналом, предпринимательство, менеджмент туризма), 080100.62  «Экономика» (профили: финансы и банковское дело, бухгалтерский учет, анализ и аудит, налоги и налогообложение, мировая экономика), 230700.62 «Прикладная информатика» (профиль: прикладная информатика в менеджменте), 030900.62 «Юриспруденция» (профиль: гражданско-правовой).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Были проанализированы учебные планы на предмет соответствия их ФГОС, анализировался график учебного процесса; на программах </w:t>
      </w:r>
      <w:proofErr w:type="spellStart"/>
      <w:r w:rsidRPr="00B8090B">
        <w:rPr>
          <w:sz w:val="28"/>
          <w:szCs w:val="28"/>
        </w:rPr>
        <w:t>бакалавриата</w:t>
      </w:r>
      <w:proofErr w:type="spellEnd"/>
      <w:r w:rsidRPr="00B8090B">
        <w:rPr>
          <w:sz w:val="28"/>
          <w:szCs w:val="28"/>
        </w:rPr>
        <w:t xml:space="preserve"> проверялись требования ФГОС к результатам освоения основных образовательных программ; к структуре основных образовательных программ, что включает в себя наличие в учебных планах необходимых циклов дисциплин: гуманитарного, социального и экономического цикла; информационно-право</w:t>
      </w:r>
      <w:r w:rsidRPr="00B8090B">
        <w:rPr>
          <w:sz w:val="28"/>
          <w:szCs w:val="28"/>
        </w:rPr>
        <w:lastRenderedPageBreak/>
        <w:t>вого цикла; профессионального цикла; и разделов: учебной и производственной практик; итоговой государственной аттестации. Проверялось, насколько полно базовая (обязательная) часть цикла «Гуманитарный, социальный и экономический цикл» предусматривает изучение обязательных дисциплин: «Философия», «Иностранный язык в сфере юриспруденции», «Экономика», «Профессиональная этика», «Безопасность жизнедеятельности». Особое внимание уделялось состоянию преподавания дисциплины «Физическая культура», а именно, составляет ли трудоемкость по этой дисциплине две зачетные единицы и реализуется ли она в объёме 400 часов, в том числе практической и игровой видов, подготовки не менее 360 часов.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Анализировались такие параметры учебного плана, как недельная нагрузка студента, распределение форм промежуточной аттестации по семестрам (зачёты, экзамены), соотношение аудиторной и самостоятельной работы по дисциплинам учебного плана, удельный вес занятий, проводимых в интерактивных формах, количество и распределение по семестрам курсовых работ. Проверялось, соответствует ли трудоемкость основной образовательной программы по очной форме обучения за учебный год 60 зачетным единицам. Максимальный объем аудиторных учебных занятий в неделю в представленных учебных планах в точности соответствует требованиям ФГОС (то есть 27 часов на направлениях «Экономика», «Менеджмент» и «Прикладная информатика» и находится в пределах не менее 24 и не более 36 часов для направления «Юриспруденция»).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проверяла, насколько реализация основных образовательных программ (ООП) </w:t>
      </w:r>
      <w:proofErr w:type="spellStart"/>
      <w:r w:rsidRPr="00B8090B">
        <w:rPr>
          <w:sz w:val="28"/>
          <w:szCs w:val="28"/>
        </w:rPr>
        <w:t>бакалавриата</w:t>
      </w:r>
      <w:proofErr w:type="spellEnd"/>
      <w:r w:rsidRPr="00B8090B">
        <w:rPr>
          <w:sz w:val="28"/>
          <w:szCs w:val="28"/>
        </w:rPr>
        <w:t xml:space="preserve"> обеспечена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Выяснилось, что доля преподавателей, имеющих ученую степень и/или ученое звание, в общем числе преподавателей, обеспечивающих образовательный процесс на направлениях «Юриспруденция», «Экономика» и «Менеджмент» составляет не менее 60 процентов, а на направлении «Прикладная информатика» не менее 50 процентов, что полностью удовлетворяет соответствующим ФГОС.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Ученые степени доктора наук и/или профессора имеют не менее 8% преподавателей на направлениях «Менеджмент», «Прикладная информатика», «Экономика», и не менее 10 % на направлении «Юриспруденция». Преподаватели профессионального цикла на указанных направлениях имеют базовое образование и/или ученую степень, соответствующие профилю преподаваемой дисциплины. Не менее 60 процентов преподавателей (в приведенных к целочисленным значениям ставок), обеспечивающих учебный процесс по профессиональному циклу на указанных направлениях имеют ученые степени или ученые звания. К образовательному процессу привлечено не менее пяти процентов преподавателей из числа действующих руководителей и работников профильных организаций, предприятий и учреждений (за исключением направления «Менеджмент», где эта цифра составляет 10%). Таким образом, </w:t>
      </w:r>
      <w:r w:rsidRPr="00B8090B">
        <w:rPr>
          <w:sz w:val="28"/>
          <w:szCs w:val="28"/>
        </w:rPr>
        <w:lastRenderedPageBreak/>
        <w:t>обеспеченность научно-педагогическими кадрами программ подготовки бакалавров на всех реализуемых в КБИБ направлениях полностью соответствует требования ФГОС.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проверила состояние образовательной программы по специальности 080109.65 «Бухгалтерский учет, анализ и аудит», составленной в соответствии с ГОС 2. В отличие от ФГОС, данный стандарт не содержит компетенций, но содержит детально расписанный блок требований к обязательному минимуму содержания ООП, включая содержательную часть обязательных для освоения студентами дисциплин. Комиссия детально проверила учебный план по указанной специальности, включая график учебного процесса, и пришла к выводу о его полном соответствии ГОС 2. Тот же самый вывод комиссия сделала при анализе требований ГОС 2 к разработке и условиям реализации ООП подготовки выпускника по специальности 080109.65 «Бухгалтерский учет, анализ и аудит».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На втором этапе проверки комиссия детально ознакомилась с </w:t>
      </w:r>
      <w:r w:rsidRPr="00B8090B">
        <w:rPr>
          <w:b/>
          <w:sz w:val="28"/>
          <w:szCs w:val="28"/>
        </w:rPr>
        <w:t>содержательной</w:t>
      </w:r>
      <w:r w:rsidRPr="00B8090B">
        <w:rPr>
          <w:sz w:val="28"/>
          <w:szCs w:val="28"/>
        </w:rPr>
        <w:t xml:space="preserve"> частью ООП по специальности 080109.65 – «Бухгалтерский учет, анализ и аудит» и направлениях 080200.62 «Менеджмент», 080100.62 «Экономика», 230700.62 «Прикладная информатика», 030900.62 «Юриспруденция».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Проверялось по 5-6 рабочих программ по нашему выбору по каждому учебному плану (каждый профиль бакалавра имеет отдельный учебный план). Определялось соответствие объёма дисциплин, выраженного в часах, в учебных планах и в рабочих программах, структура рабочих программ, а по дисциплинам подготовки бакалавра проверялось, отражает ли рабочая программа соответствующие ей компетенции. Отдельно проверялись программы практик, программы итоговой государственной аттестации, а также насколько экзаменационные билеты отражают содержание рабочих программ. Рабочие программы дисциплин по специальности 080109.65 – «Бухгалтерский учет, анализ и аудит» анализировались также на соответствие содержательной части ГОС 2, поскольку в данном случае стандарт детально регламентирует содержание обязательных дисциплин. Проверялось наличие курсовых работ и выпускных (дипломных) квалификационных работ в соответствии со списком этих работ, утверждённых ректором института.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проверяла соответствие расписания занятий за весенний семестр 2013-2014 учебного года учебным планам проверяемых направлений подготовки </w:t>
      </w:r>
      <w:proofErr w:type="spellStart"/>
      <w:r w:rsidRPr="00B8090B">
        <w:rPr>
          <w:sz w:val="28"/>
          <w:szCs w:val="28"/>
        </w:rPr>
        <w:t>бакалавриата</w:t>
      </w:r>
      <w:proofErr w:type="spellEnd"/>
      <w:r w:rsidRPr="00B8090B">
        <w:rPr>
          <w:sz w:val="28"/>
          <w:szCs w:val="28"/>
        </w:rPr>
        <w:t xml:space="preserve"> и нашла полное соответствие.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Таким образом, комиссия имеет все основания заключить, что организация учебного процесса в КБИБ находится в полном соответствии с требованиями соответствующих образовательных стандартов. Комиссия не может согласиться с выводом, сделанном в Предписании Федеральной службы по надзору в сфере образования и науки (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>) от 7 августа 2014 г. о том, что «в Институте отсутствуют образовательные программы (учебный план, календарный учебный график, рабочие программы учебных предметов, программы учебных и производственных практик, методические материалы, обеспечива</w:t>
      </w:r>
      <w:r w:rsidRPr="00B8090B">
        <w:rPr>
          <w:sz w:val="28"/>
          <w:szCs w:val="28"/>
        </w:rPr>
        <w:lastRenderedPageBreak/>
        <w:t xml:space="preserve">ющие реализацию образовательных программ) утвержденные в установленном порядке, по направлением подготовки 030900.62 Юриспруденция, 080100.62 Экономика, 080200.62 Менеджмент 230700.62 Прикладная информатика и по специальности 080109.65 Бухгалтерский учет, анализ и аудит».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особо отмечает, что ООП по всем специальностям и направлениям подготовки КБИБ, включая учебные планы и полные тексты рабочих программ доступны в сети Интернет по адресу </w:t>
      </w:r>
      <w:hyperlink r:id="rId6" w:history="1">
        <w:proofErr w:type="gramStart"/>
        <w:r w:rsidRPr="00B8090B">
          <w:rPr>
            <w:rStyle w:val="a4"/>
            <w:sz w:val="28"/>
            <w:szCs w:val="28"/>
          </w:rPr>
          <w:t>http://www.kbib.net/</w:t>
        </w:r>
      </w:hyperlink>
      <w:r w:rsidRPr="00B8090B">
        <w:rPr>
          <w:sz w:val="28"/>
          <w:szCs w:val="28"/>
        </w:rPr>
        <w:t xml:space="preserve"> .</w:t>
      </w:r>
      <w:proofErr w:type="gramEnd"/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Также на данном сайте широко представлены все аспекты деятельности КБИБ.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проверяла КБИБ на предмет соответствия лицензионным требованиям, указанным в приложении к лицензии. По этому пункту комиссия ознакомилась со следующими документами: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1) свидетельство о государственной регистрации права собственности от 18 октября 2000г. на здание, расположенное по адресу г. Нальчик, ул. Первомайская, д. 169 «а» (имеется документ подтверждающий переименование данной улицы в </w:t>
      </w:r>
      <w:proofErr w:type="spellStart"/>
      <w:r w:rsidRPr="00B8090B">
        <w:rPr>
          <w:sz w:val="28"/>
          <w:szCs w:val="28"/>
        </w:rPr>
        <w:t>ул.Ахохова</w:t>
      </w:r>
      <w:proofErr w:type="spellEnd"/>
      <w:r w:rsidRPr="00B8090B">
        <w:rPr>
          <w:sz w:val="28"/>
          <w:szCs w:val="28"/>
        </w:rPr>
        <w:t xml:space="preserve">). Здание используется для ведения образовательной деятельности. В данном расположены административные и учебно-лабораторные помещения и кафе.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2) договор аренды нежилого помещения от 02 июля 2007г. на общую площадь 185,2 кв. м. по адресу г. Нальчик, ул. </w:t>
      </w:r>
      <w:proofErr w:type="spellStart"/>
      <w:r w:rsidRPr="00B8090B">
        <w:rPr>
          <w:sz w:val="28"/>
          <w:szCs w:val="28"/>
        </w:rPr>
        <w:t>Ахохова</w:t>
      </w:r>
      <w:proofErr w:type="spellEnd"/>
      <w:r w:rsidRPr="00B8090B">
        <w:rPr>
          <w:sz w:val="28"/>
          <w:szCs w:val="28"/>
        </w:rPr>
        <w:t xml:space="preserve"> 169 «а» сроком действия с 02 июля 2007г. по 01 июля 2022г. По данному адресу расположена библиотека и учебно-лабораторные помещения, здание используется для ведения образовательной деятельности.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3) договор аренды нежилого помещения от 20 августа 2001г. на общую площадь 2629 кв. м. по адресу г. Нальчик, ул. 2-й Промышленный проезд сроком действия с 01 сентября 2001 г. по 01 сентября 2011г. и продлении срока аренды до 01 июля 2022г.; дополнительное соглашение к Договору аренды нежилого помещения от 26 марта 2012г. об изменении предмета договора, а именно: «для использования в образовательных целях и размещения учебной части, библиотеки с читальным залом, кафе и спортивным залом». По данному адресу расположены административные помещения, библиотека, учебно-лабораторные помещения, спортивный комплекс, кафе, медицинский кабинет, здание используется для ведения образовательной деятельности.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4) договор аренды административного помещения от 02 июля 2007г. на общую площадь 368 кв. м. по адресу ул. Академическая, 1, сроком действия с 02 июля 2007г. по 01 июля 2022г. Образовательная деятельность по данному адресу не ведётся и не велась. Помещение используется в качестве гостиницы для гостей вуза. Комиссия выезжала по указанным адресам и констатирует отсутствие нарушений институтом требований законодательства в сфере образования.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отмечает, что Институт ведет образовательную деятельность только в тех зданиях, которые заявлены в приложении к лицензии. В связи с тем, что в Предписании 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 xml:space="preserve"> указано, что у «Института отсутствуют здания, строения, сооружения, помещения и территории, а также материально-</w:t>
      </w:r>
      <w:r w:rsidRPr="00B8090B">
        <w:rPr>
          <w:sz w:val="28"/>
          <w:szCs w:val="28"/>
        </w:rPr>
        <w:lastRenderedPageBreak/>
        <w:t>техническое обеспечение образовательной деятельности, необходимые для проведения занятий по физической культуре (бадминтон, мини-футбол, прыжок в длину с места, прыжки через скакалку, футбол, шахматы)», комиссия провела тщательную выездную проверку по данному пункту с выездом по адресу ул.</w:t>
      </w:r>
      <w:r>
        <w:rPr>
          <w:sz w:val="28"/>
          <w:szCs w:val="28"/>
        </w:rPr>
        <w:t xml:space="preserve"> </w:t>
      </w:r>
      <w:r w:rsidRPr="00B8090B">
        <w:rPr>
          <w:sz w:val="28"/>
          <w:szCs w:val="28"/>
        </w:rPr>
        <w:t xml:space="preserve">2-й </w:t>
      </w:r>
      <w:proofErr w:type="spellStart"/>
      <w:r w:rsidRPr="00B8090B">
        <w:rPr>
          <w:sz w:val="28"/>
          <w:szCs w:val="28"/>
        </w:rPr>
        <w:t>Промпроезд</w:t>
      </w:r>
      <w:proofErr w:type="spellEnd"/>
      <w:r>
        <w:rPr>
          <w:sz w:val="28"/>
          <w:szCs w:val="28"/>
        </w:rPr>
        <w:t>,</w:t>
      </w:r>
      <w:r w:rsidRPr="00B8090B">
        <w:rPr>
          <w:sz w:val="28"/>
          <w:szCs w:val="28"/>
        </w:rPr>
        <w:t xml:space="preserve"> 5 и отмечает, что условия для проведения занятий по дисциплине </w:t>
      </w:r>
      <w:r>
        <w:rPr>
          <w:sz w:val="28"/>
          <w:szCs w:val="28"/>
        </w:rPr>
        <w:t>«</w:t>
      </w:r>
      <w:r w:rsidRPr="00B8090B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B8090B">
        <w:rPr>
          <w:sz w:val="28"/>
          <w:szCs w:val="28"/>
        </w:rPr>
        <w:t xml:space="preserve"> являются образцовыми.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установила, что ректором НОУ ВПО КБИБ был издан приказ о приостановлении деятельности ВУЗа с 16.12.2014 г., то есть в день вступления в законную силу Постановления городского суда по административному делу от 01.10.2014г. о приостановлении деятельности НОУ ВПО КБИБ на срок 60 суток. Таким образом, 60-тидневный срок приостановления деятельности НОУ ВПО КБИБ истек 15.02.2015г. Однако, во время своих проверок 16 и 18 февраля 2015 года комиссия констатировала наличие пломб на дверях учебных аудиторий КБИБ, что делает невозможным возобновление учебного процесса в институте. Члены комиссии отмечают, что сам факт приостановления деятельности вуза без указания регламентированного порядка, регулирующего порядок деятельности студентов в этот период (например, временный перевод в другой вуз) является нарушением их прав на доступность образования.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Комиссия ОП отмечает, что изложенные в предписании отдельные недостатки (</w:t>
      </w:r>
      <w:proofErr w:type="spellStart"/>
      <w:r w:rsidRPr="00B8090B">
        <w:rPr>
          <w:sz w:val="28"/>
          <w:szCs w:val="28"/>
        </w:rPr>
        <w:t>пп</w:t>
      </w:r>
      <w:proofErr w:type="spellEnd"/>
      <w:r w:rsidRPr="00B8090B">
        <w:rPr>
          <w:sz w:val="28"/>
          <w:szCs w:val="28"/>
        </w:rPr>
        <w:t xml:space="preserve">. 28, 30, 42, 51, 58, 59, 60) устранены или в период работы комиссии 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>, или сразу же после проверки.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В заключение, межведомственная комиссия Общественной палаты КБР считает целесообразным заметить, что НОУ ВПО «Кабардино-Балкарский институт бизнеса» - единственное в КБР учреждение в системе высшего профессионального образования республики, имеющее статус самостоятельного негосударственного учебного заведения. На протяжении 20 лет институт успешно занимался учебно-воспитательной и образовательной деятельностью. За этот период подготовлены более 3000 дипломированных специалистов, которые трудятся в различных сферах деятельности.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Институт является новатором по реализации очень многих разнообразных проектов, направленных на сохранение национальной культуры </w:t>
      </w:r>
      <w:proofErr w:type="spellStart"/>
      <w:r w:rsidRPr="00B8090B">
        <w:rPr>
          <w:sz w:val="28"/>
          <w:szCs w:val="28"/>
        </w:rPr>
        <w:t>адыгов</w:t>
      </w:r>
      <w:proofErr w:type="spellEnd"/>
      <w:r w:rsidRPr="00B8090B">
        <w:rPr>
          <w:sz w:val="28"/>
          <w:szCs w:val="28"/>
        </w:rPr>
        <w:t xml:space="preserve"> национального языка, развитие краеведческой деятельности, туризма, альпинизма и т.д. КБИБ играет заметную роль в становлении институтов гражданского общества в республике. В его стенах регулярно проводятся круглые столы, научно-практические конференции, иные мероприятия по многим проблемам регионального развития.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Комиссия отмечает, что КБИБ имеет бессрочную лицензию на право ведения образовательной деятельности 90Л01 №0000174 от 17.07.2012 г., а также Свидетельство о государственной аккредитации 90А01 №0000896 от 18.11.2013. Это означает, что соответствие института лицензионным требованиям и соответствие образовательных программ в институте требованиям государственных образовательных стандартов подтверждается федеральными надзорными органами. В ходе настоящей проверки комиссией ОП КБР также </w:t>
      </w:r>
      <w:r w:rsidRPr="00B8090B">
        <w:rPr>
          <w:sz w:val="28"/>
          <w:szCs w:val="28"/>
        </w:rPr>
        <w:lastRenderedPageBreak/>
        <w:t xml:space="preserve">подтверждается полное соответствие этих показателей федеральным требованиям.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  </w:t>
      </w:r>
    </w:p>
    <w:p w:rsidR="00B8090B" w:rsidRPr="00B8090B" w:rsidRDefault="00B8090B" w:rsidP="00B8090B">
      <w:pPr>
        <w:ind w:right="-1"/>
        <w:jc w:val="center"/>
        <w:rPr>
          <w:b/>
          <w:sz w:val="28"/>
          <w:szCs w:val="28"/>
        </w:rPr>
      </w:pPr>
      <w:r w:rsidRPr="00B8090B">
        <w:rPr>
          <w:b/>
          <w:sz w:val="28"/>
          <w:szCs w:val="28"/>
        </w:rPr>
        <w:t>Заключение комиссии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>1. Организация учебного процесса в НОУ ВПО КБИБ находится в полном соответствии с требованиями соответствующих федеральных государственных образовательных стандартов.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2. НОУ ВПО КБИБ удовлетворяет всем лицензионным требованиям федерального законодательства. 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3. Отмеченные в </w:t>
      </w:r>
      <w:r>
        <w:rPr>
          <w:sz w:val="28"/>
          <w:szCs w:val="28"/>
        </w:rPr>
        <w:t>п</w:t>
      </w:r>
      <w:r w:rsidRPr="00B8090B">
        <w:rPr>
          <w:sz w:val="28"/>
          <w:szCs w:val="28"/>
        </w:rPr>
        <w:t xml:space="preserve">редписании </w:t>
      </w:r>
      <w:proofErr w:type="spellStart"/>
      <w:r w:rsidRPr="00B8090B">
        <w:rPr>
          <w:sz w:val="28"/>
          <w:szCs w:val="28"/>
        </w:rPr>
        <w:t>Рособрнадзора</w:t>
      </w:r>
      <w:proofErr w:type="spellEnd"/>
      <w:r w:rsidRPr="00B8090B">
        <w:rPr>
          <w:sz w:val="28"/>
          <w:szCs w:val="28"/>
        </w:rPr>
        <w:t xml:space="preserve"> замечания устранены.</w:t>
      </w:r>
    </w:p>
    <w:p w:rsidR="00B8090B" w:rsidRPr="00B8090B" w:rsidRDefault="00B8090B" w:rsidP="00B8090B">
      <w:pPr>
        <w:ind w:right="-1" w:firstLine="709"/>
        <w:jc w:val="both"/>
        <w:rPr>
          <w:sz w:val="28"/>
          <w:szCs w:val="28"/>
        </w:rPr>
      </w:pPr>
      <w:r w:rsidRPr="00B8090B">
        <w:rPr>
          <w:sz w:val="28"/>
          <w:szCs w:val="28"/>
        </w:rPr>
        <w:t xml:space="preserve">4. Обратиться в </w:t>
      </w:r>
      <w:proofErr w:type="spellStart"/>
      <w:r w:rsidRPr="00B8090B">
        <w:rPr>
          <w:sz w:val="28"/>
          <w:szCs w:val="28"/>
        </w:rPr>
        <w:t>Рособрнадзор</w:t>
      </w:r>
      <w:proofErr w:type="spellEnd"/>
      <w:r w:rsidRPr="00B8090B">
        <w:rPr>
          <w:sz w:val="28"/>
          <w:szCs w:val="28"/>
        </w:rPr>
        <w:t xml:space="preserve"> с просьбой о возобновлении учебного процесса в НОУ ВПО КБИБ в возможно более короткий срок.</w:t>
      </w:r>
    </w:p>
    <w:p w:rsidR="00B8090B" w:rsidRPr="00B8090B" w:rsidRDefault="00B8090B" w:rsidP="00B8090B">
      <w:pPr>
        <w:ind w:right="-1" w:firstLine="709"/>
        <w:rPr>
          <w:sz w:val="28"/>
          <w:szCs w:val="28"/>
        </w:rPr>
      </w:pPr>
    </w:p>
    <w:p w:rsidR="00B8090B" w:rsidRPr="00B8090B" w:rsidRDefault="00B8090B" w:rsidP="00B8090B">
      <w:pPr>
        <w:ind w:right="-1"/>
        <w:rPr>
          <w:sz w:val="28"/>
          <w:szCs w:val="28"/>
        </w:rPr>
      </w:pPr>
      <w:r w:rsidRPr="00B8090B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рабочей группы</w:t>
      </w:r>
      <w:r w:rsidRPr="00B8090B">
        <w:rPr>
          <w:sz w:val="28"/>
          <w:szCs w:val="28"/>
        </w:rPr>
        <w:t>,</w:t>
      </w:r>
    </w:p>
    <w:p w:rsidR="00B8090B" w:rsidRPr="00B8090B" w:rsidRDefault="00B8090B" w:rsidP="00B8090B">
      <w:pPr>
        <w:ind w:right="-1"/>
        <w:rPr>
          <w:sz w:val="28"/>
          <w:szCs w:val="28"/>
        </w:rPr>
      </w:pPr>
      <w:r w:rsidRPr="00B8090B">
        <w:rPr>
          <w:sz w:val="28"/>
          <w:szCs w:val="28"/>
        </w:rPr>
        <w:tab/>
      </w:r>
      <w:proofErr w:type="gramStart"/>
      <w:r w:rsidRPr="00B8090B">
        <w:rPr>
          <w:sz w:val="28"/>
          <w:szCs w:val="28"/>
        </w:rPr>
        <w:t>заместитель</w:t>
      </w:r>
      <w:proofErr w:type="gramEnd"/>
      <w:r w:rsidRPr="00B8090B">
        <w:rPr>
          <w:sz w:val="28"/>
          <w:szCs w:val="28"/>
        </w:rPr>
        <w:t xml:space="preserve"> председателя </w:t>
      </w:r>
    </w:p>
    <w:p w:rsidR="00B8090B" w:rsidRPr="00B8090B" w:rsidRDefault="00B8090B" w:rsidP="00B8090B">
      <w:pPr>
        <w:ind w:right="-1"/>
        <w:rPr>
          <w:sz w:val="28"/>
          <w:szCs w:val="28"/>
        </w:rPr>
      </w:pPr>
      <w:r w:rsidRPr="00B8090B">
        <w:rPr>
          <w:sz w:val="28"/>
          <w:szCs w:val="28"/>
        </w:rPr>
        <w:t xml:space="preserve">       Общественной палаты КБР                  </w:t>
      </w:r>
      <w:r w:rsidRPr="00B8090B">
        <w:rPr>
          <w:sz w:val="28"/>
          <w:szCs w:val="28"/>
        </w:rPr>
        <w:tab/>
      </w:r>
      <w:r w:rsidRPr="00B8090B">
        <w:rPr>
          <w:sz w:val="28"/>
          <w:szCs w:val="28"/>
        </w:rPr>
        <w:tab/>
      </w:r>
      <w:r w:rsidRPr="00B8090B">
        <w:rPr>
          <w:sz w:val="28"/>
          <w:szCs w:val="28"/>
        </w:rPr>
        <w:tab/>
        <w:t>Л.М. Федченко</w:t>
      </w:r>
    </w:p>
    <w:p w:rsidR="00B8090B" w:rsidRPr="00B8090B" w:rsidRDefault="00B8090B" w:rsidP="00B8090B">
      <w:pPr>
        <w:ind w:right="-1"/>
        <w:rPr>
          <w:sz w:val="28"/>
          <w:szCs w:val="28"/>
        </w:rPr>
      </w:pPr>
    </w:p>
    <w:p w:rsidR="00B8090B" w:rsidRPr="00B8090B" w:rsidRDefault="00B8090B" w:rsidP="00B8090B">
      <w:pPr>
        <w:ind w:right="-1"/>
        <w:rPr>
          <w:sz w:val="28"/>
          <w:szCs w:val="28"/>
        </w:rPr>
      </w:pPr>
      <w:r w:rsidRPr="00B8090B">
        <w:rPr>
          <w:sz w:val="28"/>
          <w:szCs w:val="28"/>
        </w:rPr>
        <w:tab/>
        <w:t xml:space="preserve">Члены </w:t>
      </w:r>
      <w:r>
        <w:rPr>
          <w:sz w:val="28"/>
          <w:szCs w:val="28"/>
        </w:rPr>
        <w:t xml:space="preserve">рабочей </w:t>
      </w:r>
      <w:proofErr w:type="gramStart"/>
      <w:r>
        <w:rPr>
          <w:sz w:val="28"/>
          <w:szCs w:val="28"/>
        </w:rPr>
        <w:t>группы</w:t>
      </w:r>
      <w:r w:rsidRPr="00B8090B">
        <w:rPr>
          <w:sz w:val="28"/>
          <w:szCs w:val="28"/>
        </w:rPr>
        <w:t xml:space="preserve">:   </w:t>
      </w:r>
      <w:proofErr w:type="gramEnd"/>
      <w:r w:rsidRPr="00B8090B">
        <w:rPr>
          <w:sz w:val="28"/>
          <w:szCs w:val="28"/>
        </w:rPr>
        <w:t xml:space="preserve">     </w:t>
      </w:r>
      <w:bookmarkStart w:id="0" w:name="_GoBack"/>
      <w:bookmarkEnd w:id="0"/>
      <w:r w:rsidRPr="00B8090B">
        <w:rPr>
          <w:sz w:val="28"/>
          <w:szCs w:val="28"/>
        </w:rPr>
        <w:t xml:space="preserve">                                     А.А. </w:t>
      </w:r>
      <w:proofErr w:type="spellStart"/>
      <w:r w:rsidRPr="00B8090B">
        <w:rPr>
          <w:sz w:val="28"/>
          <w:szCs w:val="28"/>
        </w:rPr>
        <w:t>Целоусова</w:t>
      </w:r>
      <w:proofErr w:type="spellEnd"/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М.Х. Хоконов</w:t>
      </w:r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    А.М. </w:t>
      </w:r>
      <w:proofErr w:type="spellStart"/>
      <w:r w:rsidRPr="00B8090B">
        <w:rPr>
          <w:sz w:val="28"/>
          <w:szCs w:val="28"/>
        </w:rPr>
        <w:t>Зумакулов</w:t>
      </w:r>
      <w:proofErr w:type="spellEnd"/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    С.Ю. </w:t>
      </w:r>
      <w:proofErr w:type="spellStart"/>
      <w:r w:rsidRPr="00B8090B">
        <w:rPr>
          <w:sz w:val="28"/>
          <w:szCs w:val="28"/>
        </w:rPr>
        <w:t>Хаширова</w:t>
      </w:r>
      <w:proofErr w:type="spellEnd"/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 М.Т. </w:t>
      </w:r>
      <w:proofErr w:type="spellStart"/>
      <w:r w:rsidRPr="00B8090B">
        <w:rPr>
          <w:sz w:val="28"/>
          <w:szCs w:val="28"/>
        </w:rPr>
        <w:t>Абшаев</w:t>
      </w:r>
      <w:proofErr w:type="spellEnd"/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   В.Х. </w:t>
      </w:r>
      <w:proofErr w:type="spellStart"/>
      <w:r w:rsidRPr="00B8090B">
        <w:rPr>
          <w:sz w:val="28"/>
          <w:szCs w:val="28"/>
        </w:rPr>
        <w:t>Вороков</w:t>
      </w:r>
      <w:proofErr w:type="spellEnd"/>
    </w:p>
    <w:p w:rsidR="00B8090B" w:rsidRPr="00B8090B" w:rsidRDefault="00B8090B" w:rsidP="00B8090B">
      <w:pPr>
        <w:ind w:right="-1"/>
        <w:jc w:val="center"/>
        <w:rPr>
          <w:sz w:val="28"/>
          <w:szCs w:val="28"/>
        </w:rPr>
      </w:pPr>
      <w:r w:rsidRPr="00B8090B">
        <w:rPr>
          <w:sz w:val="28"/>
          <w:szCs w:val="28"/>
        </w:rPr>
        <w:t xml:space="preserve">                                                                                           А.Д. </w:t>
      </w:r>
      <w:proofErr w:type="spellStart"/>
      <w:r w:rsidRPr="00B8090B">
        <w:rPr>
          <w:sz w:val="28"/>
          <w:szCs w:val="28"/>
        </w:rPr>
        <w:t>Канунников</w:t>
      </w:r>
      <w:proofErr w:type="spellEnd"/>
    </w:p>
    <w:p w:rsidR="00B8090B" w:rsidRPr="00B8090B" w:rsidRDefault="00B8090B" w:rsidP="00B8090B">
      <w:pPr>
        <w:ind w:right="-1"/>
        <w:jc w:val="both"/>
        <w:rPr>
          <w:sz w:val="28"/>
          <w:szCs w:val="28"/>
        </w:rPr>
      </w:pPr>
    </w:p>
    <w:p w:rsidR="00B8090B" w:rsidRPr="00B8090B" w:rsidRDefault="00B8090B" w:rsidP="00B8090B">
      <w:pPr>
        <w:ind w:right="-1"/>
        <w:jc w:val="both"/>
        <w:rPr>
          <w:sz w:val="28"/>
          <w:szCs w:val="28"/>
        </w:rPr>
      </w:pPr>
    </w:p>
    <w:p w:rsidR="00595475" w:rsidRPr="00B8090B" w:rsidRDefault="00595475" w:rsidP="00B8090B">
      <w:pPr>
        <w:ind w:firstLine="709"/>
        <w:rPr>
          <w:sz w:val="28"/>
          <w:szCs w:val="28"/>
        </w:rPr>
      </w:pPr>
    </w:p>
    <w:sectPr w:rsidR="00595475" w:rsidRPr="00B80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F5" w:rsidRDefault="002A32F5" w:rsidP="00A87290">
      <w:r>
        <w:separator/>
      </w:r>
    </w:p>
  </w:endnote>
  <w:endnote w:type="continuationSeparator" w:id="0">
    <w:p w:rsidR="002A32F5" w:rsidRDefault="002A32F5" w:rsidP="00A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716254"/>
      <w:docPartObj>
        <w:docPartGallery w:val="Page Numbers (Bottom of Page)"/>
        <w:docPartUnique/>
      </w:docPartObj>
    </w:sdtPr>
    <w:sdtContent>
      <w:p w:rsidR="00A87290" w:rsidRDefault="00A872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87290" w:rsidRDefault="00A872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F5" w:rsidRDefault="002A32F5" w:rsidP="00A87290">
      <w:r>
        <w:separator/>
      </w:r>
    </w:p>
  </w:footnote>
  <w:footnote w:type="continuationSeparator" w:id="0">
    <w:p w:rsidR="002A32F5" w:rsidRDefault="002A32F5" w:rsidP="00A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C7"/>
    <w:rsid w:val="002A32F5"/>
    <w:rsid w:val="00595475"/>
    <w:rsid w:val="007F18C7"/>
    <w:rsid w:val="00A87290"/>
    <w:rsid w:val="00B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91CB-A028-4C93-A8A0-D68FE7F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0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B809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2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29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ib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2015-07-13T07:59:00Z</dcterms:created>
  <dcterms:modified xsi:type="dcterms:W3CDTF">2015-07-13T08:07:00Z</dcterms:modified>
</cp:coreProperties>
</file>