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50" w:rsidRPr="009E5850" w:rsidRDefault="009E5850" w:rsidP="009E5850">
      <w:pPr>
        <w:pStyle w:val="10"/>
        <w:framePr w:w="9739" w:h="14626" w:hRule="exact" w:wrap="none" w:vAnchor="page" w:hAnchor="page" w:x="1090" w:y="1050"/>
        <w:shd w:val="clear" w:color="auto" w:fill="auto"/>
        <w:ind w:left="4248"/>
        <w:rPr>
          <w:b w:val="0"/>
        </w:rPr>
      </w:pPr>
      <w:r w:rsidRPr="009E5850">
        <w:rPr>
          <w:b w:val="0"/>
        </w:rPr>
        <w:t>УТВЕРЖДЕН</w:t>
      </w:r>
    </w:p>
    <w:p w:rsidR="009E5850" w:rsidRDefault="009E5850" w:rsidP="009E5850">
      <w:pPr>
        <w:pStyle w:val="10"/>
        <w:framePr w:w="9739" w:h="14626" w:hRule="exact" w:wrap="none" w:vAnchor="page" w:hAnchor="page" w:x="1090" w:y="1050"/>
        <w:shd w:val="clear" w:color="auto" w:fill="auto"/>
        <w:ind w:left="4248"/>
        <w:rPr>
          <w:b w:val="0"/>
        </w:rPr>
      </w:pPr>
      <w:r w:rsidRPr="009E5850">
        <w:rPr>
          <w:b w:val="0"/>
        </w:rPr>
        <w:t>на заседании Комиссии Общественной палаты КБР</w:t>
      </w:r>
    </w:p>
    <w:p w:rsidR="009E5850" w:rsidRPr="009E5850" w:rsidRDefault="009E5850" w:rsidP="009E5850">
      <w:pPr>
        <w:pStyle w:val="10"/>
        <w:framePr w:w="9739" w:h="14626" w:hRule="exact" w:wrap="none" w:vAnchor="page" w:hAnchor="page" w:x="1090" w:y="1050"/>
        <w:shd w:val="clear" w:color="auto" w:fill="auto"/>
        <w:ind w:left="4248"/>
        <w:rPr>
          <w:b w:val="0"/>
        </w:rPr>
      </w:pPr>
      <w:r>
        <w:rPr>
          <w:b w:val="0"/>
        </w:rPr>
        <w:t xml:space="preserve">по образованию, науке, молодежной политике, спорту и туризму </w:t>
      </w:r>
    </w:p>
    <w:p w:rsidR="009E5850" w:rsidRPr="009E5850" w:rsidRDefault="009E5850" w:rsidP="009E5850">
      <w:pPr>
        <w:pStyle w:val="10"/>
        <w:framePr w:w="9739" w:h="14626" w:hRule="exact" w:wrap="none" w:vAnchor="page" w:hAnchor="page" w:x="1090" w:y="1050"/>
        <w:shd w:val="clear" w:color="auto" w:fill="auto"/>
        <w:ind w:left="4248"/>
        <w:rPr>
          <w:b w:val="0"/>
        </w:rPr>
      </w:pPr>
      <w:r w:rsidRPr="009E5850">
        <w:rPr>
          <w:b w:val="0"/>
        </w:rPr>
        <w:t xml:space="preserve">(протокол № </w:t>
      </w:r>
      <w:r>
        <w:rPr>
          <w:b w:val="0"/>
        </w:rPr>
        <w:t>6</w:t>
      </w:r>
      <w:r w:rsidRPr="009E5850">
        <w:rPr>
          <w:b w:val="0"/>
        </w:rPr>
        <w:t xml:space="preserve"> от 30.06.2015 г.)</w:t>
      </w:r>
    </w:p>
    <w:p w:rsidR="009E5850" w:rsidRDefault="009E5850" w:rsidP="009E5850">
      <w:pPr>
        <w:pStyle w:val="10"/>
        <w:framePr w:w="9739" w:h="14626" w:hRule="exact" w:wrap="none" w:vAnchor="page" w:hAnchor="page" w:x="1090" w:y="1050"/>
        <w:shd w:val="clear" w:color="auto" w:fill="auto"/>
      </w:pPr>
    </w:p>
    <w:p w:rsidR="009F063B" w:rsidRDefault="009E5850" w:rsidP="009E5850">
      <w:pPr>
        <w:pStyle w:val="10"/>
        <w:framePr w:w="9739" w:h="14626" w:hRule="exact" w:wrap="none" w:vAnchor="page" w:hAnchor="page" w:x="1090" w:y="1050"/>
        <w:shd w:val="clear" w:color="auto" w:fill="auto"/>
      </w:pPr>
      <w:r>
        <w:t>АКТ</w:t>
      </w:r>
    </w:p>
    <w:p w:rsidR="009209C2" w:rsidRDefault="00F311ED" w:rsidP="009E5850">
      <w:pPr>
        <w:pStyle w:val="30"/>
        <w:framePr w:w="9739" w:h="14626" w:hRule="exact" w:wrap="none" w:vAnchor="page" w:hAnchor="page" w:x="1090" w:y="1050"/>
        <w:shd w:val="clear" w:color="auto" w:fill="auto"/>
        <w:ind w:right="180"/>
        <w:jc w:val="center"/>
      </w:pPr>
      <w:r>
        <w:t>о</w:t>
      </w:r>
      <w:r w:rsidR="009E5850">
        <w:t>б</w:t>
      </w:r>
      <w:r>
        <w:t xml:space="preserve"> </w:t>
      </w:r>
      <w:r w:rsidR="009E5850">
        <w:t xml:space="preserve">итогах общественной </w:t>
      </w:r>
      <w:r>
        <w:t>проверк</w:t>
      </w:r>
      <w:r w:rsidR="009E5850">
        <w:t>и</w:t>
      </w:r>
      <w:r>
        <w:t xml:space="preserve"> МКОУ "СОШ №1" с. п. Сармаково</w:t>
      </w:r>
      <w:r w:rsidR="009E5850">
        <w:t xml:space="preserve">               </w:t>
      </w:r>
    </w:p>
    <w:p w:rsidR="009E5850" w:rsidRDefault="009E5850" w:rsidP="009E5850">
      <w:pPr>
        <w:pStyle w:val="30"/>
        <w:framePr w:w="9739" w:h="14626" w:hRule="exact" w:wrap="none" w:vAnchor="page" w:hAnchor="page" w:x="1090" w:y="1050"/>
        <w:shd w:val="clear" w:color="auto" w:fill="auto"/>
        <w:ind w:right="180"/>
        <w:jc w:val="center"/>
      </w:pPr>
      <w:r>
        <w:t>Зольского муниципального района КБР</w:t>
      </w:r>
    </w:p>
    <w:p w:rsidR="009E5850" w:rsidRDefault="009E5850" w:rsidP="009E5850">
      <w:pPr>
        <w:pStyle w:val="30"/>
        <w:framePr w:w="9739" w:h="14626" w:hRule="exact" w:wrap="none" w:vAnchor="page" w:hAnchor="page" w:x="1090" w:y="1050"/>
        <w:shd w:val="clear" w:color="auto" w:fill="auto"/>
        <w:ind w:right="180"/>
        <w:jc w:val="cente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978"/>
      </w:tblGrid>
      <w:tr w:rsidR="009E5850" w:rsidTr="009E5850">
        <w:tc>
          <w:tcPr>
            <w:tcW w:w="4977" w:type="dxa"/>
          </w:tcPr>
          <w:p w:rsidR="009E5850" w:rsidRDefault="009E5850">
            <w:pPr>
              <w:pStyle w:val="20"/>
              <w:framePr w:w="9739" w:h="14626" w:hRule="exact" w:wrap="none" w:vAnchor="page" w:hAnchor="page" w:x="1090" w:y="1050"/>
              <w:shd w:val="clear" w:color="auto" w:fill="auto"/>
              <w:spacing w:before="0"/>
              <w:ind w:firstLine="0"/>
            </w:pPr>
            <w:r>
              <w:t>16 июня 2015 г.</w:t>
            </w:r>
          </w:p>
        </w:tc>
        <w:tc>
          <w:tcPr>
            <w:tcW w:w="4978" w:type="dxa"/>
          </w:tcPr>
          <w:p w:rsidR="009E5850" w:rsidRDefault="009E5850" w:rsidP="009E5850">
            <w:pPr>
              <w:pStyle w:val="20"/>
              <w:framePr w:w="9739" w:h="14626" w:hRule="exact" w:wrap="none" w:vAnchor="page" w:hAnchor="page" w:x="1090" w:y="1050"/>
              <w:shd w:val="clear" w:color="auto" w:fill="auto"/>
              <w:spacing w:before="0"/>
              <w:ind w:firstLine="0"/>
              <w:jc w:val="right"/>
            </w:pPr>
            <w:r>
              <w:t>с.п. Сармаково</w:t>
            </w:r>
          </w:p>
        </w:tc>
      </w:tr>
    </w:tbl>
    <w:p w:rsidR="009E5850" w:rsidRDefault="009E5850">
      <w:pPr>
        <w:pStyle w:val="20"/>
        <w:framePr w:w="9739" w:h="14626" w:hRule="exact" w:wrap="none" w:vAnchor="page" w:hAnchor="page" w:x="1090" w:y="1050"/>
        <w:shd w:val="clear" w:color="auto" w:fill="auto"/>
        <w:spacing w:before="0"/>
      </w:pPr>
    </w:p>
    <w:p w:rsidR="009F063B" w:rsidRDefault="009E5850" w:rsidP="009E5850">
      <w:pPr>
        <w:pStyle w:val="20"/>
        <w:framePr w:w="9739" w:h="14626" w:hRule="exact" w:wrap="none" w:vAnchor="page" w:hAnchor="page" w:x="1090" w:y="1050"/>
        <w:shd w:val="clear" w:color="auto" w:fill="auto"/>
        <w:spacing w:before="0"/>
        <w:ind w:firstLine="709"/>
      </w:pPr>
      <w:r>
        <w:t xml:space="preserve">Рабочая группа по общественному контролю </w:t>
      </w:r>
      <w:r w:rsidR="00F311ED">
        <w:t xml:space="preserve">Общественной палаты КБР </w:t>
      </w:r>
      <w:r>
        <w:t xml:space="preserve">(далее – РГ) </w:t>
      </w:r>
      <w:r w:rsidR="00F311ED">
        <w:t>работала в МКОУ "СОШ №1" с.п. Сармаково Зольского района Кабардино-Балкарской республики 16 июня 2015 г. в составе тр</w:t>
      </w:r>
      <w:r>
        <w:t>е</w:t>
      </w:r>
      <w:r w:rsidR="00F311ED">
        <w:t>х человек, среди которых двое - известные специалисты в области образования (проф. Абшаев М.Т. и проф. Хоконов М.Х.) и юрист Целоусова А.А. Производилась аудиозапись встречи, о чем присутствующие были оповещены заранее.</w:t>
      </w:r>
    </w:p>
    <w:p w:rsidR="009F063B" w:rsidRDefault="00FC44E5" w:rsidP="009E5850">
      <w:pPr>
        <w:pStyle w:val="20"/>
        <w:framePr w:w="9739" w:h="14626" w:hRule="exact" w:wrap="none" w:vAnchor="page" w:hAnchor="page" w:x="1090" w:y="1050"/>
        <w:shd w:val="clear" w:color="auto" w:fill="auto"/>
        <w:spacing w:before="0"/>
        <w:ind w:firstLine="709"/>
      </w:pPr>
      <w:r>
        <w:t xml:space="preserve"> </w:t>
      </w:r>
      <w:r w:rsidR="00F311ED">
        <w:t>СОШ №</w:t>
      </w:r>
      <w:r w:rsidR="009E5850">
        <w:t xml:space="preserve"> </w:t>
      </w:r>
      <w:r w:rsidR="00F311ED">
        <w:t xml:space="preserve">1 с.п. Сармаково является одной из ведущих школ Зольского района КБР с многолетними традициями. Среди бывших учеников школы - первый Президент КБР Коков В.М., </w:t>
      </w:r>
      <w:r w:rsidR="009E5850">
        <w:t>п</w:t>
      </w:r>
      <w:r w:rsidR="00F311ED">
        <w:t>ервый заместитель Председателя Правительства КБР Альтудов Ю.К., известные уч</w:t>
      </w:r>
      <w:r w:rsidR="009E5850">
        <w:t>е</w:t>
      </w:r>
      <w:r w:rsidR="00F311ED">
        <w:t>ные и государственные деятели КБР.</w:t>
      </w:r>
    </w:p>
    <w:p w:rsidR="009F063B" w:rsidRDefault="00F311ED" w:rsidP="009E5850">
      <w:pPr>
        <w:pStyle w:val="20"/>
        <w:framePr w:w="9739" w:h="14626" w:hRule="exact" w:wrap="none" w:vAnchor="page" w:hAnchor="page" w:x="1090" w:y="1050"/>
        <w:shd w:val="clear" w:color="auto" w:fill="auto"/>
        <w:spacing w:before="0"/>
        <w:ind w:firstLine="709"/>
      </w:pPr>
      <w:r>
        <w:t xml:space="preserve">На первом этапе проверки члены </w:t>
      </w:r>
      <w:r w:rsidR="009E5850">
        <w:t>РГ</w:t>
      </w:r>
      <w:r>
        <w:t xml:space="preserve"> провели осмотр помещений школы, а на втором </w:t>
      </w:r>
      <w:r w:rsidR="009E5850">
        <w:t xml:space="preserve">- </w:t>
      </w:r>
      <w:r>
        <w:t xml:space="preserve">провели двухчасовую беседу с учителями и родителями. Предполагалась встреча с директором школы Дидановой Х.У., однако по непонятным для членов </w:t>
      </w:r>
      <w:r w:rsidR="009E5850">
        <w:t>группы</w:t>
      </w:r>
      <w:r>
        <w:t xml:space="preserve"> причинам она так и не появилась в школе в течени</w:t>
      </w:r>
      <w:r w:rsidR="009E5850">
        <w:t>е</w:t>
      </w:r>
      <w:r>
        <w:t xml:space="preserve"> времени пребывания </w:t>
      </w:r>
      <w:r w:rsidR="009E5850">
        <w:t>РГ</w:t>
      </w:r>
      <w:r>
        <w:t>. На встрече с работниками школы присутствовало 17 учителей, что составляет более 60% преподавательского состава школы, включая завучей по учебной и воспитательной работе.</w:t>
      </w:r>
    </w:p>
    <w:p w:rsidR="009F063B" w:rsidRDefault="00F311ED" w:rsidP="009E5850">
      <w:pPr>
        <w:pStyle w:val="20"/>
        <w:framePr w:w="9739" w:h="14626" w:hRule="exact" w:wrap="none" w:vAnchor="page" w:hAnchor="page" w:x="1090" w:y="1050"/>
        <w:shd w:val="clear" w:color="auto" w:fill="auto"/>
        <w:spacing w:before="0"/>
        <w:ind w:firstLine="709"/>
      </w:pPr>
      <w:r>
        <w:t>Осмотр помещений школы показал, что в школе фактически отсутствует учительская, что препятствует созданию нормальных условий для работы преподавательского состава. Маленькое помещение на первом этаже с двумя полноценными рабочими местами назвать учительской нельзя. Можно считать, что библиотека в школе практически отсутствует, так как она перемещена в лаборантскую кабинета физики, так что пройти туда можно только через класс, в котором проходят занятия. Все эти изменения произошли по распоряжению директора школы Дидановой Х.У., которая возглавила школу летом 2014 года.</w:t>
      </w:r>
    </w:p>
    <w:p w:rsidR="009F063B" w:rsidRDefault="00F311ED" w:rsidP="009E5850">
      <w:pPr>
        <w:pStyle w:val="20"/>
        <w:framePr w:w="9739" w:h="14626" w:hRule="exact" w:wrap="none" w:vAnchor="page" w:hAnchor="page" w:x="1090" w:y="1050"/>
        <w:shd w:val="clear" w:color="auto" w:fill="auto"/>
        <w:spacing w:before="0"/>
        <w:ind w:firstLine="709"/>
      </w:pPr>
      <w:r>
        <w:t>Учителя показали место на стене коридора 2 этажа, где располагался стенд с информацией о почти 100 бывших учеников, которые являются гордостью школы. Этот стенд готовился на протяжении многих лет и являлся гордостью коллектива. По непонятным причинам по распоряжению директора школы стенд был выкинут на свалку.</w:t>
      </w:r>
    </w:p>
    <w:p w:rsidR="009F063B" w:rsidRDefault="009209C2" w:rsidP="009E5850">
      <w:pPr>
        <w:pStyle w:val="20"/>
        <w:framePr w:w="9739" w:h="14626" w:hRule="exact" w:wrap="none" w:vAnchor="page" w:hAnchor="page" w:x="1090" w:y="1050"/>
        <w:shd w:val="clear" w:color="auto" w:fill="auto"/>
        <w:spacing w:before="0"/>
        <w:ind w:firstLine="709"/>
      </w:pPr>
      <w:r>
        <w:t>РГ</w:t>
      </w:r>
      <w:r w:rsidR="00F311ED">
        <w:t xml:space="preserve"> отмечает, что с приходом нового директора школу покинули ведущие учителя </w:t>
      </w:r>
      <w:r w:rsidR="009E5850">
        <w:t>-</w:t>
      </w:r>
      <w:r w:rsidR="00F311ED">
        <w:t xml:space="preserve"> известные специалисты в своей области: Мальсургенов М.С. (уволился до 1 сентября 2014 г.), Халилова З.П. (завуч по учебной работе, уволена в феврале 2015 г.) и Карданова А.Н. (уволена в феврале 2015 г.) и другие.</w:t>
      </w:r>
    </w:p>
    <w:p w:rsidR="009F063B" w:rsidRDefault="00F311ED" w:rsidP="009E5850">
      <w:pPr>
        <w:pStyle w:val="20"/>
        <w:framePr w:w="9739" w:h="14626" w:hRule="exact" w:wrap="none" w:vAnchor="page" w:hAnchor="page" w:x="1090" w:y="1050"/>
        <w:shd w:val="clear" w:color="auto" w:fill="auto"/>
        <w:spacing w:before="0"/>
        <w:ind w:firstLine="709"/>
      </w:pPr>
      <w:r>
        <w:t>Мальсургенов М.С. (учитель французского и английского языков) известен своими достижениями как педагог не только в республике, но и за её пределами. Он имеет сертификат на право преподавания французского языка с возможностью работать во франко</w:t>
      </w:r>
      <w:r>
        <w:softHyphen/>
        <w:t>говорящих странах от посольства Франции в Москве. Созданный им международный клуб "ДОДО-КЛАБ" существует 30 лет и широко известен своим неоценимым вкладом в воспитание детей и развитие их способностей и является членом ЮНЕСКО. Уникальным является учебно-методический эксперимент Мальсургенова М.С. по обучению сразу двум языкам - английскому и французскому. Видео фильм с его открытым уроком производит неизгладимое впечатление и свидетельствует о высшей квалификации Мальсургенова М.С.</w:t>
      </w:r>
    </w:p>
    <w:p w:rsidR="009F063B" w:rsidRDefault="009F063B" w:rsidP="009E5850">
      <w:pPr>
        <w:ind w:firstLine="1276"/>
        <w:rPr>
          <w:sz w:val="2"/>
          <w:szCs w:val="2"/>
        </w:rPr>
        <w:sectPr w:rsidR="009F063B">
          <w:pgSz w:w="11900" w:h="16840"/>
          <w:pgMar w:top="360" w:right="360" w:bottom="360" w:left="360" w:header="0" w:footer="3" w:gutter="0"/>
          <w:cols w:space="720"/>
          <w:noEndnote/>
          <w:docGrid w:linePitch="360"/>
        </w:sectPr>
      </w:pPr>
    </w:p>
    <w:p w:rsidR="009F063B" w:rsidRDefault="00F311ED">
      <w:pPr>
        <w:pStyle w:val="20"/>
        <w:framePr w:w="9730" w:h="14640" w:hRule="exact" w:wrap="none" w:vAnchor="page" w:hAnchor="page" w:x="1146" w:y="1069"/>
        <w:shd w:val="clear" w:color="auto" w:fill="auto"/>
        <w:spacing w:before="0"/>
        <w:ind w:firstLine="0"/>
      </w:pPr>
      <w:r>
        <w:lastRenderedPageBreak/>
        <w:t>как учителя. По словам самого Мальсургенова М.С.</w:t>
      </w:r>
      <w:r w:rsidR="009209C2">
        <w:t>,</w:t>
      </w:r>
      <w:r>
        <w:t xml:space="preserve"> он написал заявление об уходе в связи с невыносимой обстановкой, созданной новым директором школы Дидановой Х.У.</w:t>
      </w:r>
    </w:p>
    <w:p w:rsidR="009F063B" w:rsidRDefault="00F311ED">
      <w:pPr>
        <w:pStyle w:val="20"/>
        <w:framePr w:w="9730" w:h="14640" w:hRule="exact" w:wrap="none" w:vAnchor="page" w:hAnchor="page" w:x="1146" w:y="1069"/>
        <w:shd w:val="clear" w:color="auto" w:fill="auto"/>
        <w:spacing w:before="0"/>
      </w:pPr>
      <w:r>
        <w:t>Бывшая завуч по учебной работе Халилова З.П. - почётный работник общего образования РФ не только лишилась должности завуча, но и вовсе была уволена в середине учебного года в свои 52 года, хотя имеет огромное желание работать учителем русского языка и литературы. Достижения Халиловой как педагога не раз отмечались в прессе. Её творческий подход к делу ярко проявился в создании Школы молодого учителя, которая проработала под её руководством 2 года</w:t>
      </w:r>
      <w:r w:rsidR="009209C2">
        <w:t>,</w:t>
      </w:r>
      <w:r>
        <w:t xml:space="preserve"> и в которой прошли повышение квалификации 25 молодых учителей. На её место завучем была назначена Мешева Р.М. (присутствовала на собрании)</w:t>
      </w:r>
      <w:r w:rsidR="009209C2">
        <w:t>,</w:t>
      </w:r>
      <w:r>
        <w:t xml:space="preserve"> у которой нет высшего образования. Увольнение Халиловой З.П. невозможно объяснить. Присутствующие на собрании отмечали образцовое выполнение Халиловой З.П. своих обязанностей как завуча и полное соответствие своей должности. Завучем по воспитательной работе Диданова Х.У. назначила Дзуеву А.Л. - учителя высшей категории. </w:t>
      </w:r>
      <w:r w:rsidR="009209C2">
        <w:t>При это</w:t>
      </w:r>
      <w:r>
        <w:t xml:space="preserve"> одновременно Дзуева А.Л. имеет полную ставку учител</w:t>
      </w:r>
      <w:r w:rsidR="009209C2">
        <w:t>я</w:t>
      </w:r>
      <w:r>
        <w:t xml:space="preserve"> начальных классов, что также трудно объяснить, учитывая сокращение под разными предлогами ведущих учителей.</w:t>
      </w:r>
    </w:p>
    <w:p w:rsidR="009F063B" w:rsidRDefault="00F311ED">
      <w:pPr>
        <w:pStyle w:val="20"/>
        <w:framePr w:w="9730" w:h="14640" w:hRule="exact" w:wrap="none" w:vAnchor="page" w:hAnchor="page" w:x="1146" w:y="1069"/>
        <w:shd w:val="clear" w:color="auto" w:fill="auto"/>
        <w:spacing w:before="0"/>
      </w:pPr>
      <w:r>
        <w:t>К числу уволенных ведущих учителей уверенно можно отнести учителя математики высшей категории Карданову А.Н. Безупречная репутация Кардановой и высокий уровень знаний её выпускников широко известны далеко за пределами Зольского района. В частности</w:t>
      </w:r>
      <w:r w:rsidR="009209C2">
        <w:t>,</w:t>
      </w:r>
      <w:r>
        <w:t xml:space="preserve"> о её деятельности были осведомлены члены комиссии задолго до настоящей выездной проверки (Хоконов М.Х.). История с увольнением Кардановой А.Н. в середине учебного года наглядно показывает стиль работы директора. Так, Диданова Х.У. объяснила Кардановой, что основанием для увольнения является тот факт, что она имела часы по физике, не имея соответствующего диплома, хотя сама дала такую нагрузку Кардановой на текущий учебный год. Отметим, что одной из серьёзных проблем школы является многолетнее отсутствие учителя физики, так что Карданова совмещала преподавание математики и физики последние 5 лет. Вместе с тем, Диданова Х.У. не имела претензий к другим учителям, преподающим физику без соответствующего диплома (Кертбиева М.А., Махова М.Л.).</w:t>
      </w:r>
    </w:p>
    <w:p w:rsidR="009F063B" w:rsidRDefault="00F311ED">
      <w:pPr>
        <w:pStyle w:val="20"/>
        <w:framePr w:w="9730" w:h="14640" w:hRule="exact" w:wrap="none" w:vAnchor="page" w:hAnchor="page" w:x="1146" w:y="1069"/>
        <w:shd w:val="clear" w:color="auto" w:fill="auto"/>
        <w:spacing w:before="0"/>
      </w:pPr>
      <w:r>
        <w:t>Одновременно директор школы проявляет высшую степень терпимости к учителям, плохо выполняющим свои обязанности. Присутствующие на встрече учителя отмечали преподавателя французского и английского языков Лигидову Ф.Г., которая возглавляет профком школы, но которая, по словам учителей, за весь учебный год не провела ни одного полноценного занятия. Вместо этого во время</w:t>
      </w:r>
      <w:r w:rsidR="00306799">
        <w:t xml:space="preserve"> </w:t>
      </w:r>
      <w:r>
        <w:t>своих уроков она часто распивает чай с директором. В результате ученики не получают никаких знаний по французскому языку. На уроки кабардинского языка ученики не хотят заходить (учительница Карданова М.А.), так как учительница только кричит на них, вместо того, чтобы обучать. Никаких замечаний со стороны директора школы такие учителя не получают.</w:t>
      </w:r>
    </w:p>
    <w:p w:rsidR="009F063B" w:rsidRDefault="00F311ED">
      <w:pPr>
        <w:pStyle w:val="20"/>
        <w:framePr w:w="9730" w:h="14640" w:hRule="exact" w:wrap="none" w:vAnchor="page" w:hAnchor="page" w:x="1146" w:y="1069"/>
        <w:shd w:val="clear" w:color="auto" w:fill="auto"/>
        <w:spacing w:before="0"/>
      </w:pPr>
      <w:r>
        <w:t>Большие нарекания вызывает метод распределения стимулирующих надбавок в СОШ №1 с.п. Сармаково. По словам очевидцев</w:t>
      </w:r>
      <w:r w:rsidR="009209C2">
        <w:t>,</w:t>
      </w:r>
      <w:r>
        <w:t xml:space="preserve"> заслуги коллектива в учебно-воспитательной работе никакой роли в этом процессе не играли. Была создана комиссия, но всем управляла директор школы. "Эта учительница принесла обои для школы, ей добавьте 5 баллов. А эта учительница принесла краску, ей тоже добавьте 5 баллов", - цитировали директора учителя. По-видимому, какая-то группа учителей выразила недовольство таким подходом</w:t>
      </w:r>
      <w:r w:rsidR="009209C2">
        <w:t>,</w:t>
      </w:r>
      <w:r>
        <w:t xml:space="preserve"> и на</w:t>
      </w:r>
      <w:r w:rsidR="009209C2">
        <w:t xml:space="preserve"> </w:t>
      </w:r>
    </w:p>
    <w:p w:rsidR="009F063B" w:rsidRDefault="00F311ED" w:rsidP="009E5850">
      <w:pPr>
        <w:pStyle w:val="a5"/>
        <w:framePr w:wrap="none" w:vAnchor="page" w:hAnchor="page" w:x="10689" w:y="15894"/>
        <w:shd w:val="clear" w:color="auto" w:fill="auto"/>
        <w:spacing w:line="220" w:lineRule="exact"/>
      </w:pPr>
      <w:r>
        <w:t>2</w:t>
      </w:r>
    </w:p>
    <w:p w:rsidR="009F063B" w:rsidRDefault="009F063B">
      <w:pPr>
        <w:rPr>
          <w:sz w:val="2"/>
          <w:szCs w:val="2"/>
        </w:rPr>
        <w:sectPr w:rsidR="009F063B">
          <w:pgSz w:w="11900" w:h="16840"/>
          <w:pgMar w:top="360" w:right="360" w:bottom="360" w:left="360" w:header="0" w:footer="3" w:gutter="0"/>
          <w:cols w:space="720"/>
          <w:noEndnote/>
          <w:docGrid w:linePitch="360"/>
        </w:sectPr>
      </w:pPr>
    </w:p>
    <w:p w:rsidR="009F063B" w:rsidRDefault="00F311ED">
      <w:pPr>
        <w:pStyle w:val="20"/>
        <w:framePr w:w="9715" w:h="14313" w:hRule="exact" w:wrap="none" w:vAnchor="page" w:hAnchor="page" w:x="1186" w:y="1046"/>
        <w:shd w:val="clear" w:color="auto" w:fill="auto"/>
        <w:spacing w:before="0"/>
        <w:ind w:firstLine="0"/>
      </w:pPr>
      <w:r>
        <w:lastRenderedPageBreak/>
        <w:t>следующий день Диданова Х.У. со словами: "Бессовестный коллектив, я вам устрою. С сегодняшнего дня я буду распределять сама", потребовала от всех портфолио, которое она, по словам учителей, даже не смотрела. Произошло некоторое перераспределение надбавок по воле директора.</w:t>
      </w:r>
    </w:p>
    <w:p w:rsidR="009F063B" w:rsidRDefault="00F311ED">
      <w:pPr>
        <w:pStyle w:val="20"/>
        <w:framePr w:w="9715" w:h="14313" w:hRule="exact" w:wrap="none" w:vAnchor="page" w:hAnchor="page" w:x="1186" w:y="1046"/>
        <w:shd w:val="clear" w:color="auto" w:fill="auto"/>
        <w:spacing w:before="0"/>
        <w:ind w:firstLine="580"/>
      </w:pPr>
      <w:r>
        <w:t>Учителя отметили, что директор часто собирает их на совещания после окончания уроков, но эти совещания не имеют ничего общего с содержательной частью образовательного процесса и всецело направлены на неконструктивную демонстрацию власти директора без определённых целей, связанных с учебным процессом.</w:t>
      </w:r>
    </w:p>
    <w:p w:rsidR="009F063B" w:rsidRDefault="00F311ED">
      <w:pPr>
        <w:pStyle w:val="20"/>
        <w:framePr w:w="9715" w:h="14313" w:hRule="exact" w:wrap="none" w:vAnchor="page" w:hAnchor="page" w:x="1186" w:y="1046"/>
        <w:shd w:val="clear" w:color="auto" w:fill="auto"/>
        <w:spacing w:before="0"/>
        <w:ind w:firstLine="740"/>
      </w:pPr>
      <w:r>
        <w:t>В отношении учеников Диданова допускает рукоприкладство. Она при всех ударила ученика 2 класса круглого сироту Калова Ризуана за то, что он попал камнем в ученика 4 класса, у которого образовалась шишка. Безусловно, хулиганство заслуживает наказания независимо от того, произошло это умышленно или нет, но весь гнев директора был направлен на второклассника, которому она при всех угрожала</w:t>
      </w:r>
      <w:r w:rsidR="009209C2">
        <w:t>,</w:t>
      </w:r>
      <w:r>
        <w:t xml:space="preserve"> и грубо прогнала учительницу, которая пыталась защитить сироту. Были и другие случаи рукоприкладства со стороны директора по отношению к ученикам.</w:t>
      </w:r>
    </w:p>
    <w:p w:rsidR="009F063B" w:rsidRDefault="00F311ED">
      <w:pPr>
        <w:pStyle w:val="20"/>
        <w:framePr w:w="9715" w:h="14313" w:hRule="exact" w:wrap="none" w:vAnchor="page" w:hAnchor="page" w:x="1186" w:y="1046"/>
        <w:shd w:val="clear" w:color="auto" w:fill="auto"/>
        <w:spacing w:before="0"/>
        <w:ind w:firstLine="740"/>
      </w:pPr>
      <w:r>
        <w:t>В школе протекает крайне негативный процесс искусственного отчуждения детей от системы образования. Чаще всего предлогом является отсутствие у учеников школьной формы. Родительница ученика 7 класса рассказала, что его классный руководитель Хашкасимова С.К. довела мальчика до того, что он не хочет ходить в школу из-за отсутствия формы. Некоторые дети вырастают за год настолько, что в конце учебного года им требуется новая форма</w:t>
      </w:r>
      <w:r w:rsidR="009209C2">
        <w:t>,</w:t>
      </w:r>
      <w:r>
        <w:t xml:space="preserve"> </w:t>
      </w:r>
      <w:r w:rsidR="009209C2">
        <w:t>но</w:t>
      </w:r>
      <w:r>
        <w:t xml:space="preserve"> далеко не все семьи могут это себе позволить. Директор ответила на жалобу матери ученика: "Где хотите, там и найдите (форму)". При этом Диданова Х.У. не забывает ежемесячно взимать с родителей по 50 рублей "на ремонт школы", в то время как никакого ремонта родители не видят. На этом фоне учителя школы "добровольно" собрали деньги на обустройство кабинета директора. У учительницы Мудрановой С.Ю. возник конфликт с директором из-за того, что она отказывалась отправлять домой детей, не одетых по форме. У одного из её учеников (Насипова) летом умер отец, в семье 4 детей. "Как я его выгоню, последние штаны на нём ", - сокрушается учительница.</w:t>
      </w:r>
    </w:p>
    <w:p w:rsidR="009F063B" w:rsidRDefault="00F311ED">
      <w:pPr>
        <w:pStyle w:val="20"/>
        <w:framePr w:w="9715" w:h="14313" w:hRule="exact" w:wrap="none" w:vAnchor="page" w:hAnchor="page" w:x="1186" w:y="1046"/>
        <w:shd w:val="clear" w:color="auto" w:fill="auto"/>
        <w:spacing w:before="0"/>
        <w:ind w:firstLine="740"/>
      </w:pPr>
      <w:r>
        <w:t>Большую озабоченность вызывают оскорбления в адрес учителей со стороны директора, что порой происходит публично и в присутствии учащихся. Были случаи, когда Диданова Х.У. называла учителей "дебилами" и допускала в их адрес другие оскорбления. Возникают сомнения в соответствии культурного уровня директора занимаемой должности.</w:t>
      </w:r>
    </w:p>
    <w:p w:rsidR="009F063B" w:rsidRDefault="00F311ED">
      <w:pPr>
        <w:pStyle w:val="20"/>
        <w:framePr w:w="9715" w:h="14313" w:hRule="exact" w:wrap="none" w:vAnchor="page" w:hAnchor="page" w:x="1186" w:y="1046"/>
        <w:shd w:val="clear" w:color="auto" w:fill="auto"/>
        <w:spacing w:before="0"/>
        <w:ind w:firstLine="740"/>
      </w:pPr>
      <w:r>
        <w:t>Участники встречи тёплыми словами вспоминали бывшего директора школы Татрокова Т.Х. и достижения коллектива в период его работы. Он никогда не повышал голоса, коллектив отличался сплочённостью и энтузиазмом, ученики занимали до сотни призовых мест в год на мероприятиях различного уровня. Особенно отмечается, что бывший директор с радостью воспринимал достижения членов преподавательского коллектива, среди которых 4 победителя Нацпроекта.</w:t>
      </w:r>
    </w:p>
    <w:p w:rsidR="009F063B" w:rsidRDefault="00F311ED">
      <w:pPr>
        <w:pStyle w:val="20"/>
        <w:framePr w:w="9715" w:h="14313" w:hRule="exact" w:wrap="none" w:vAnchor="page" w:hAnchor="page" w:x="1186" w:y="1046"/>
        <w:shd w:val="clear" w:color="auto" w:fill="auto"/>
        <w:spacing w:before="0"/>
        <w:ind w:firstLine="740"/>
      </w:pPr>
      <w:r>
        <w:t>Среди других негативных факторов в работе Дидановой Х.У. следует отметить случаи, когда учителей заставляли выходить на работу в дни, объявленные по всей республике выходными, а также прекращение доступа к электронной почте с октября 2014 г. Учителя осведомлены о выговоре</w:t>
      </w:r>
      <w:r w:rsidR="009209C2">
        <w:t>,</w:t>
      </w:r>
      <w:r>
        <w:t xml:space="preserve"> объявленном директору школы, но, по их мнению, за прошедшее с тех пор время ничего в школе не изменилось.</w:t>
      </w:r>
    </w:p>
    <w:p w:rsidR="009F063B" w:rsidRDefault="00F311ED">
      <w:pPr>
        <w:pStyle w:val="a5"/>
        <w:framePr w:wrap="none" w:vAnchor="page" w:hAnchor="page" w:x="10724" w:y="15880"/>
        <w:shd w:val="clear" w:color="auto" w:fill="auto"/>
        <w:spacing w:line="220" w:lineRule="exact"/>
      </w:pPr>
      <w:r>
        <w:t>3</w:t>
      </w:r>
    </w:p>
    <w:p w:rsidR="009F063B" w:rsidRDefault="009F063B">
      <w:pPr>
        <w:rPr>
          <w:sz w:val="2"/>
          <w:szCs w:val="2"/>
        </w:rPr>
        <w:sectPr w:rsidR="009F063B">
          <w:pgSz w:w="11900" w:h="16840"/>
          <w:pgMar w:top="360" w:right="360" w:bottom="360" w:left="360" w:header="0" w:footer="3" w:gutter="0"/>
          <w:cols w:space="720"/>
          <w:noEndnote/>
          <w:docGrid w:linePitch="360"/>
        </w:sectPr>
      </w:pPr>
    </w:p>
    <w:p w:rsidR="009F063B" w:rsidRDefault="00F311ED">
      <w:pPr>
        <w:pStyle w:val="20"/>
        <w:framePr w:w="9720" w:h="8628" w:hRule="exact" w:wrap="none" w:vAnchor="page" w:hAnchor="page" w:x="1214" w:y="1090"/>
        <w:shd w:val="clear" w:color="auto" w:fill="auto"/>
        <w:spacing w:before="0" w:line="326" w:lineRule="exact"/>
        <w:ind w:firstLine="740"/>
      </w:pPr>
      <w:r>
        <w:lastRenderedPageBreak/>
        <w:t xml:space="preserve">В начале встречи члены </w:t>
      </w:r>
      <w:r w:rsidR="009209C2">
        <w:t>РГ</w:t>
      </w:r>
      <w:r>
        <w:t xml:space="preserve"> высказали присутствующим такую мысль, что требовательность директора, направленная на повышение качества образовательного процесса</w:t>
      </w:r>
      <w:r w:rsidR="009209C2">
        <w:t>,</w:t>
      </w:r>
      <w:r>
        <w:t xml:space="preserve"> должна только приветствоваться и не может быть предметом критики со стороны </w:t>
      </w:r>
      <w:r w:rsidR="009209C2">
        <w:t>проверяющих</w:t>
      </w:r>
      <w:r>
        <w:t xml:space="preserve">. Отмечалось, что члены </w:t>
      </w:r>
      <w:r w:rsidR="009209C2">
        <w:t>РГ</w:t>
      </w:r>
      <w:r>
        <w:t xml:space="preserve"> с интересом выслуша</w:t>
      </w:r>
      <w:r w:rsidR="009209C2">
        <w:t>ю</w:t>
      </w:r>
      <w:r>
        <w:t>т всех, кто выступит в защиту директора школы и отметит положительные стороны её деятельности как директора. Тем не менее, за всё время беседы ни один из присутствующих, включая завучей школы, не высказался в защиту Дидановой Х.У.</w:t>
      </w:r>
    </w:p>
    <w:p w:rsidR="009F063B" w:rsidRDefault="009209C2">
      <w:pPr>
        <w:pStyle w:val="20"/>
        <w:framePr w:w="9720" w:h="8628" w:hRule="exact" w:wrap="none" w:vAnchor="page" w:hAnchor="page" w:x="1214" w:y="1090"/>
        <w:shd w:val="clear" w:color="auto" w:fill="auto"/>
        <w:spacing w:before="0" w:line="326" w:lineRule="exact"/>
        <w:ind w:firstLine="740"/>
      </w:pPr>
      <w:r>
        <w:t>Рабочая группа</w:t>
      </w:r>
      <w:r w:rsidR="00F311ED">
        <w:t xml:space="preserve"> отмечает, что в условиях острого дефицита квалифицированных педагогических кадров в КБР освобождение школ республики от наиболее квалифицированных учителей недопустимо.</w:t>
      </w:r>
    </w:p>
    <w:p w:rsidR="009F063B" w:rsidRDefault="00F311ED">
      <w:pPr>
        <w:pStyle w:val="20"/>
        <w:framePr w:w="9720" w:h="8628" w:hRule="exact" w:wrap="none" w:vAnchor="page" w:hAnchor="page" w:x="1214" w:y="1090"/>
        <w:shd w:val="clear" w:color="auto" w:fill="auto"/>
        <w:spacing w:before="0" w:after="369" w:line="326" w:lineRule="exact"/>
        <w:ind w:firstLine="740"/>
      </w:pPr>
      <w:r>
        <w:t>Факт принудительной изоляции детей от системы общего образования нарушает основополагающие законы Российской Федерации, такие</w:t>
      </w:r>
      <w:r w:rsidR="009209C2">
        <w:t>,</w:t>
      </w:r>
      <w:r>
        <w:t xml:space="preserve"> как Конституция Российской Федерации (статья 43) и ФЗ "Об образовании</w:t>
      </w:r>
      <w:r w:rsidR="009209C2">
        <w:t xml:space="preserve"> в Российской Федерации</w:t>
      </w:r>
      <w:r>
        <w:t>" (статья 5). Пример СОШ №1 показывает, как социальная дифференциация в сочетании с некомпетентным руководством создаёт неравные условия для социальной мобильности молодёжи, что особенно опасно в условиях КБР, когда выпадающие из системы образования дети рискуют попасть в орбиту экстремистских организаций. По "объективным" причинам в 10 классе СОШ №</w:t>
      </w:r>
      <w:r w:rsidR="009209C2">
        <w:t xml:space="preserve"> </w:t>
      </w:r>
      <w:r>
        <w:t>1 обучается только 4 человека.</w:t>
      </w:r>
    </w:p>
    <w:p w:rsidR="009F063B" w:rsidRDefault="00F311ED">
      <w:pPr>
        <w:pStyle w:val="10"/>
        <w:framePr w:w="9720" w:h="8628" w:hRule="exact" w:wrap="none" w:vAnchor="page" w:hAnchor="page" w:x="1214" w:y="1090"/>
        <w:shd w:val="clear" w:color="auto" w:fill="auto"/>
        <w:spacing w:after="246" w:line="240" w:lineRule="exact"/>
        <w:ind w:firstLine="740"/>
        <w:jc w:val="both"/>
      </w:pPr>
      <w:bookmarkStart w:id="0" w:name="bookmark2"/>
      <w:r>
        <w:t>Заключение</w:t>
      </w:r>
      <w:bookmarkEnd w:id="0"/>
    </w:p>
    <w:p w:rsidR="009F063B" w:rsidRDefault="00F311ED">
      <w:pPr>
        <w:pStyle w:val="40"/>
        <w:framePr w:w="9720" w:h="8628" w:hRule="exact" w:wrap="none" w:vAnchor="page" w:hAnchor="page" w:x="1214" w:y="1090"/>
        <w:shd w:val="clear" w:color="auto" w:fill="auto"/>
        <w:spacing w:before="0" w:line="80" w:lineRule="exact"/>
        <w:ind w:left="2680"/>
      </w:pPr>
      <w:r>
        <w:t>&gt;</w:t>
      </w:r>
    </w:p>
    <w:p w:rsidR="009F063B" w:rsidRDefault="009209C2">
      <w:pPr>
        <w:pStyle w:val="20"/>
        <w:framePr w:w="9720" w:h="8628" w:hRule="exact" w:wrap="none" w:vAnchor="page" w:hAnchor="page" w:x="1214" w:y="1090"/>
        <w:shd w:val="clear" w:color="auto" w:fill="auto"/>
        <w:spacing w:before="0" w:after="369" w:line="326" w:lineRule="exact"/>
        <w:ind w:firstLine="740"/>
      </w:pPr>
      <w:r>
        <w:t>Рабочая группа по общественному контролю</w:t>
      </w:r>
      <w:r w:rsidR="00F311ED">
        <w:t xml:space="preserve"> Общественной палаты КБР считает, что указанные в данном отчёте негативные факторы несовместимы с исполнением Диданов</w:t>
      </w:r>
      <w:r>
        <w:t>ой</w:t>
      </w:r>
      <w:r w:rsidR="00F311ED">
        <w:t xml:space="preserve"> Хаджет Умаровной обязанностей директора школы.</w:t>
      </w:r>
    </w:p>
    <w:p w:rsidR="009F063B" w:rsidRDefault="00F311ED">
      <w:pPr>
        <w:pStyle w:val="20"/>
        <w:framePr w:w="9720" w:h="8628" w:hRule="exact" w:wrap="none" w:vAnchor="page" w:hAnchor="page" w:x="1214" w:y="1090"/>
        <w:shd w:val="clear" w:color="auto" w:fill="auto"/>
        <w:spacing w:before="0" w:line="240" w:lineRule="exact"/>
        <w:ind w:firstLine="740"/>
      </w:pPr>
      <w:r>
        <w:t>Члены комиссии общественной палаты</w:t>
      </w:r>
    </w:p>
    <w:p w:rsidR="009F063B" w:rsidRDefault="00F311ED">
      <w:pPr>
        <w:pStyle w:val="20"/>
        <w:framePr w:w="9720" w:h="1051" w:hRule="exact" w:wrap="none" w:vAnchor="page" w:hAnchor="page" w:x="1214" w:y="10000"/>
        <w:shd w:val="clear" w:color="auto" w:fill="auto"/>
        <w:spacing w:before="0"/>
        <w:ind w:right="5357" w:firstLine="740"/>
      </w:pPr>
      <w:r>
        <w:t>Абшаев М.Т.,</w:t>
      </w:r>
    </w:p>
    <w:p w:rsidR="009F063B" w:rsidRDefault="00F311ED">
      <w:pPr>
        <w:pStyle w:val="20"/>
        <w:framePr w:w="9720" w:h="1051" w:hRule="exact" w:wrap="none" w:vAnchor="page" w:hAnchor="page" w:x="1214" w:y="10000"/>
        <w:shd w:val="clear" w:color="auto" w:fill="auto"/>
        <w:spacing w:before="0"/>
        <w:ind w:left="740" w:firstLine="0"/>
        <w:jc w:val="left"/>
      </w:pPr>
      <w:r>
        <w:t>доктор физ.-мат. наук, профессор.</w:t>
      </w:r>
      <w:r>
        <w:br/>
        <w:t>Заслуженный деятель науки РФ</w:t>
      </w:r>
    </w:p>
    <w:p w:rsidR="009F063B" w:rsidRDefault="00F311ED">
      <w:pPr>
        <w:framePr w:wrap="none" w:vAnchor="page" w:hAnchor="page" w:x="6307" w:y="9905"/>
        <w:rPr>
          <w:sz w:val="2"/>
          <w:szCs w:val="2"/>
        </w:rPr>
      </w:pPr>
      <w:r>
        <w:fldChar w:fldCharType="begin"/>
      </w:r>
      <w:r>
        <w:instrText xml:space="preserve"> INCLUDEPICTURE  "C:\\Users\\Xakim\\Desktop\\media\\image1.jpeg" \* MERGEFORMATINET </w:instrText>
      </w:r>
      <w:r>
        <w:fldChar w:fldCharType="separate"/>
      </w:r>
      <w:r w:rsidR="0080559E">
        <w:fldChar w:fldCharType="begin"/>
      </w:r>
      <w:r w:rsidR="0080559E">
        <w:instrText xml:space="preserve"> INCLUDEPICTURE  "C:\\Users\\Админ\\Desktop\\media\\image1.jpeg" \* MERGEFORMATINET </w:instrText>
      </w:r>
      <w:r w:rsidR="0080559E">
        <w:fldChar w:fldCharType="separate"/>
      </w:r>
      <w:r w:rsidR="006F475F">
        <w:fldChar w:fldCharType="begin"/>
      </w:r>
      <w:r w:rsidR="006F475F">
        <w:instrText xml:space="preserve"> </w:instrText>
      </w:r>
      <w:r w:rsidR="006F475F">
        <w:instrText xml:space="preserve">INCLUDEPICTURE  "C:\\Users\\Админ\\Desktop\\media\\image1.jpeg" </w:instrText>
      </w:r>
      <w:r w:rsidR="006F475F">
        <w:instrText>\* MERGEFORMATINET</w:instrText>
      </w:r>
      <w:r w:rsidR="006F475F">
        <w:instrText xml:space="preserve"> </w:instrText>
      </w:r>
      <w:r w:rsidR="006F475F">
        <w:fldChar w:fldCharType="separate"/>
      </w:r>
      <w:r w:rsidR="003067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57pt">
            <v:imagedata r:id="rId6" r:href="rId7"/>
          </v:shape>
        </w:pict>
      </w:r>
      <w:r w:rsidR="006F475F">
        <w:fldChar w:fldCharType="end"/>
      </w:r>
      <w:r w:rsidR="0080559E">
        <w:fldChar w:fldCharType="end"/>
      </w:r>
      <w:r>
        <w:fldChar w:fldCharType="end"/>
      </w:r>
    </w:p>
    <w:p w:rsidR="009F063B" w:rsidRDefault="00F311ED">
      <w:pPr>
        <w:pStyle w:val="20"/>
        <w:framePr w:w="9720" w:h="1382" w:hRule="exact" w:wrap="none" w:vAnchor="page" w:hAnchor="page" w:x="1214" w:y="11324"/>
        <w:shd w:val="clear" w:color="auto" w:fill="auto"/>
        <w:spacing w:before="0"/>
        <w:ind w:right="5064" w:firstLine="740"/>
      </w:pPr>
      <w:r>
        <w:t>Целоусова А. А.,</w:t>
      </w:r>
    </w:p>
    <w:p w:rsidR="009F063B" w:rsidRDefault="00F311ED">
      <w:pPr>
        <w:pStyle w:val="20"/>
        <w:framePr w:w="9720" w:h="1382" w:hRule="exact" w:wrap="none" w:vAnchor="page" w:hAnchor="page" w:x="1214" w:y="11324"/>
        <w:shd w:val="clear" w:color="auto" w:fill="auto"/>
        <w:spacing w:before="0"/>
        <w:ind w:left="740" w:firstLine="0"/>
        <w:jc w:val="left"/>
      </w:pPr>
      <w:r>
        <w:t>Председатель КБР ОООО</w:t>
      </w:r>
      <w:r>
        <w:br/>
        <w:t>"Ассоциация юристов России",</w:t>
      </w:r>
      <w:r>
        <w:br/>
        <w:t>Президент Нотариальной палаты КБР</w:t>
      </w:r>
    </w:p>
    <w:p w:rsidR="009F063B" w:rsidRDefault="00F311ED">
      <w:pPr>
        <w:framePr w:wrap="none" w:vAnchor="page" w:hAnchor="page" w:x="6239" w:y="11705"/>
        <w:rPr>
          <w:sz w:val="2"/>
          <w:szCs w:val="2"/>
        </w:rPr>
      </w:pPr>
      <w:r>
        <w:fldChar w:fldCharType="begin"/>
      </w:r>
      <w:r>
        <w:instrText xml:space="preserve"> INCLUDEPICTURE  "C:\\Users\\Xakim\\Desktop\\media\\image2.jpeg" \* MERGEFORMATINET </w:instrText>
      </w:r>
      <w:r>
        <w:fldChar w:fldCharType="separate"/>
      </w:r>
      <w:r w:rsidR="0080559E">
        <w:fldChar w:fldCharType="begin"/>
      </w:r>
      <w:r w:rsidR="0080559E">
        <w:instrText xml:space="preserve"> INCLUDEPICTURE  "C:\\Users\\Админ\\Desktop\\media\\image2.jpeg" \* MERGEFORMATINET </w:instrText>
      </w:r>
      <w:r w:rsidR="0080559E">
        <w:fldChar w:fldCharType="separate"/>
      </w:r>
      <w:r w:rsidR="006F475F">
        <w:fldChar w:fldCharType="begin"/>
      </w:r>
      <w:r w:rsidR="006F475F">
        <w:instrText xml:space="preserve"> </w:instrText>
      </w:r>
      <w:r w:rsidR="006F475F">
        <w:instrText>INCLUDEPICTURE  "C:\\Users\\Админ\\Desktop\\media\\image2.jpeg" \* MERGEFORMATINET</w:instrText>
      </w:r>
      <w:r w:rsidR="006F475F">
        <w:instrText xml:space="preserve"> </w:instrText>
      </w:r>
      <w:r w:rsidR="006F475F">
        <w:fldChar w:fldCharType="separate"/>
      </w:r>
      <w:r w:rsidR="00306799">
        <w:pict>
          <v:shape id="_x0000_i1026" type="#_x0000_t75" style="width:84.75pt;height:45pt">
            <v:imagedata r:id="rId8" r:href="rId9"/>
          </v:shape>
        </w:pict>
      </w:r>
      <w:r w:rsidR="006F475F">
        <w:fldChar w:fldCharType="end"/>
      </w:r>
      <w:r w:rsidR="0080559E">
        <w:fldChar w:fldCharType="end"/>
      </w:r>
      <w:r>
        <w:fldChar w:fldCharType="end"/>
      </w:r>
    </w:p>
    <w:p w:rsidR="009F063B" w:rsidRDefault="00F311ED">
      <w:pPr>
        <w:pStyle w:val="20"/>
        <w:framePr w:w="9720" w:h="1051" w:hRule="exact" w:wrap="none" w:vAnchor="page" w:hAnchor="page" w:x="1214" w:y="12976"/>
        <w:shd w:val="clear" w:color="auto" w:fill="auto"/>
        <w:spacing w:before="0"/>
        <w:ind w:right="4781" w:firstLine="740"/>
      </w:pPr>
      <w:r>
        <w:t>Хоконов М.Х.,</w:t>
      </w:r>
    </w:p>
    <w:p w:rsidR="009F063B" w:rsidRDefault="00F311ED">
      <w:pPr>
        <w:pStyle w:val="20"/>
        <w:framePr w:w="9720" w:h="1051" w:hRule="exact" w:wrap="none" w:vAnchor="page" w:hAnchor="page" w:x="1214" w:y="12976"/>
        <w:shd w:val="clear" w:color="auto" w:fill="auto"/>
        <w:spacing w:before="0"/>
        <w:ind w:left="740" w:firstLine="0"/>
        <w:jc w:val="left"/>
      </w:pPr>
      <w:r>
        <w:t>доктор физ.-мат. наук, профессор,</w:t>
      </w:r>
      <w:r>
        <w:br/>
        <w:t>Почётный работник науки и техники РФ</w:t>
      </w:r>
    </w:p>
    <w:p w:rsidR="009F063B" w:rsidRDefault="00F311ED">
      <w:pPr>
        <w:framePr w:wrap="none" w:vAnchor="page" w:hAnchor="page" w:x="6825" w:y="12823"/>
        <w:rPr>
          <w:sz w:val="2"/>
          <w:szCs w:val="2"/>
        </w:rPr>
      </w:pPr>
      <w:r>
        <w:fldChar w:fldCharType="begin"/>
      </w:r>
      <w:r>
        <w:instrText xml:space="preserve"> INCLUDEPICTURE  "C:\\Users\\Xakim\\Desktop\\media\\image3.jpeg" \* MERGEFORMATINET </w:instrText>
      </w:r>
      <w:r>
        <w:fldChar w:fldCharType="separate"/>
      </w:r>
      <w:r w:rsidR="0080559E">
        <w:fldChar w:fldCharType="begin"/>
      </w:r>
      <w:r w:rsidR="0080559E">
        <w:instrText xml:space="preserve"> INCLUDEPICTURE  "C:\\Users\\Админ\\Desktop\\media\\image3.jpeg" \* MERGEFORMATINET </w:instrText>
      </w:r>
      <w:r w:rsidR="0080559E">
        <w:fldChar w:fldCharType="separate"/>
      </w:r>
      <w:r w:rsidR="006F475F">
        <w:fldChar w:fldCharType="begin"/>
      </w:r>
      <w:r w:rsidR="006F475F">
        <w:instrText xml:space="preserve"> </w:instrText>
      </w:r>
      <w:r w:rsidR="006F475F">
        <w:instrText>INCLUDEPICTURE  "C:\\Users\\Админ\\Desktop\\media\\image3.jpeg" \* MERGEFORMATINET</w:instrText>
      </w:r>
      <w:r w:rsidR="006F475F">
        <w:instrText xml:space="preserve"> </w:instrText>
      </w:r>
      <w:r w:rsidR="006F475F">
        <w:fldChar w:fldCharType="separate"/>
      </w:r>
      <w:r w:rsidR="00306799">
        <w:pict>
          <v:shape id="_x0000_i1027" type="#_x0000_t75" style="width:90pt;height:57pt">
            <v:imagedata r:id="rId10" r:href="rId11"/>
          </v:shape>
        </w:pict>
      </w:r>
      <w:r w:rsidR="006F475F">
        <w:fldChar w:fldCharType="end"/>
      </w:r>
      <w:r w:rsidR="0080559E">
        <w:fldChar w:fldCharType="end"/>
      </w:r>
      <w:r>
        <w:fldChar w:fldCharType="end"/>
      </w:r>
    </w:p>
    <w:p w:rsidR="009F063B" w:rsidRDefault="00F311ED">
      <w:pPr>
        <w:pStyle w:val="a5"/>
        <w:framePr w:wrap="none" w:vAnchor="page" w:hAnchor="page" w:x="10727" w:y="15892"/>
        <w:shd w:val="clear" w:color="auto" w:fill="auto"/>
        <w:spacing w:line="220" w:lineRule="exact"/>
      </w:pPr>
      <w:r>
        <w:t>4</w:t>
      </w:r>
    </w:p>
    <w:p w:rsidR="009F063B" w:rsidRDefault="009F063B">
      <w:pPr>
        <w:rPr>
          <w:sz w:val="2"/>
          <w:szCs w:val="2"/>
        </w:rPr>
      </w:pPr>
      <w:bookmarkStart w:id="1" w:name="_GoBack"/>
      <w:bookmarkEnd w:id="1"/>
    </w:p>
    <w:sectPr w:rsidR="009F063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75F" w:rsidRDefault="006F475F">
      <w:r>
        <w:separator/>
      </w:r>
    </w:p>
  </w:endnote>
  <w:endnote w:type="continuationSeparator" w:id="0">
    <w:p w:rsidR="006F475F" w:rsidRDefault="006F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75F" w:rsidRDefault="006F475F"/>
  </w:footnote>
  <w:footnote w:type="continuationSeparator" w:id="0">
    <w:p w:rsidR="006F475F" w:rsidRDefault="006F475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autoHyphenation/>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F063B"/>
    <w:rsid w:val="00306799"/>
    <w:rsid w:val="00425198"/>
    <w:rsid w:val="006F475F"/>
    <w:rsid w:val="0080559E"/>
    <w:rsid w:val="009209C2"/>
    <w:rsid w:val="009E5850"/>
    <w:rsid w:val="009F063B"/>
    <w:rsid w:val="00F311ED"/>
    <w:rsid w:val="00FC4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BB5A8-3377-44E9-A4EC-22BF01C5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Gulim" w:eastAsia="Gulim" w:hAnsi="Gulim" w:cs="Gulim"/>
      <w:b w:val="0"/>
      <w:bCs w:val="0"/>
      <w:i w:val="0"/>
      <w:iCs w:val="0"/>
      <w:smallCaps w:val="0"/>
      <w:strike w:val="0"/>
      <w:sz w:val="8"/>
      <w:szCs w:val="8"/>
      <w:u w:val="none"/>
    </w:rPr>
  </w:style>
  <w:style w:type="paragraph" w:customStyle="1" w:styleId="10">
    <w:name w:val="Заголовок №1"/>
    <w:basedOn w:val="a"/>
    <w:link w:val="1"/>
    <w:pPr>
      <w:shd w:val="clear" w:color="auto" w:fill="FFFFFF"/>
      <w:spacing w:line="326" w:lineRule="exact"/>
      <w:jc w:val="center"/>
      <w:outlineLvl w:val="0"/>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line="326" w:lineRule="exact"/>
      <w:jc w:val="both"/>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331" w:lineRule="exact"/>
      <w:ind w:firstLine="760"/>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300" w:line="0" w:lineRule="atLeast"/>
    </w:pPr>
    <w:rPr>
      <w:rFonts w:ascii="Gulim" w:eastAsia="Gulim" w:hAnsi="Gulim" w:cs="Gulim"/>
      <w:sz w:val="8"/>
      <w:szCs w:val="8"/>
    </w:rPr>
  </w:style>
  <w:style w:type="table" w:styleId="a6">
    <w:name w:val="Table Grid"/>
    <w:basedOn w:val="a1"/>
    <w:uiPriority w:val="39"/>
    <w:rsid w:val="009E5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6</cp:revision>
  <dcterms:created xsi:type="dcterms:W3CDTF">2015-07-01T07:46:00Z</dcterms:created>
  <dcterms:modified xsi:type="dcterms:W3CDTF">2015-07-09T13:38:00Z</dcterms:modified>
</cp:coreProperties>
</file>